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53" w:rsidRDefault="00324353" w:rsidP="0032435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2227" w:rsidRPr="00324353" w:rsidRDefault="00324353" w:rsidP="00324353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r w:rsidRPr="0032435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ДОВІДКА</w:t>
      </w:r>
    </w:p>
    <w:bookmarkEnd w:id="0"/>
    <w:p w:rsidR="00972227" w:rsidRPr="00BF1A40" w:rsidRDefault="00324353" w:rsidP="0032435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 w:rsidR="00972227"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>ро підсумки моніторингу стану</w:t>
      </w:r>
    </w:p>
    <w:p w:rsidR="00972227" w:rsidRPr="00BF1A40" w:rsidRDefault="00972227" w:rsidP="0032435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>викладання та рівня навчальних</w:t>
      </w:r>
      <w:r w:rsidR="001C1663"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досягнень</w:t>
      </w:r>
    </w:p>
    <w:p w:rsidR="00972227" w:rsidRPr="00BF1A40" w:rsidRDefault="00972227" w:rsidP="0032435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>із іноземних мов у 1-11 класах</w:t>
      </w:r>
    </w:p>
    <w:p w:rsidR="00972227" w:rsidRPr="00BF1A40" w:rsidRDefault="00972227" w:rsidP="00BF1A40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D53BC" w:rsidRPr="00BF1A40" w:rsidRDefault="004A7C39" w:rsidP="00BF1A40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до  наказу  закладу освіти від 02.11.2023 № 136 «Про моніторинг стану викладання  та  рівня навчальних  досягнень  здобувачів освіти із іноземних мов у 1-11 класах»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, з метою вивчення якості викладання іноземних мов, рівня навчальних досягнень здобувачів освіти, підвищення ефективності викладання англійської мови у 1-11 класах та німецької мови у 5-9 класах із з  20 листопада  по  6 грудня 2023 року проводилося вивчення означеного питання. </w:t>
      </w:r>
      <w:r w:rsidR="00E90223" w:rsidRPr="00BF1A40">
        <w:rPr>
          <w:rFonts w:ascii="Times New Roman" w:hAnsi="Times New Roman"/>
          <w:sz w:val="24"/>
          <w:szCs w:val="24"/>
          <w:lang w:val="uk-UA"/>
        </w:rPr>
        <w:t xml:space="preserve">Іноземну (англійську) мову </w:t>
      </w:r>
      <w:r w:rsidR="00F45291" w:rsidRPr="00BF1A40">
        <w:rPr>
          <w:rFonts w:ascii="Times New Roman" w:hAnsi="Times New Roman"/>
          <w:sz w:val="24"/>
          <w:szCs w:val="24"/>
          <w:lang w:val="uk-UA"/>
        </w:rPr>
        <w:t>з 1 по 11 клас</w:t>
      </w:r>
      <w:r w:rsidR="00E90223" w:rsidRPr="00BF1A40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C366DF" w:rsidRPr="00BF1A40">
        <w:rPr>
          <w:rFonts w:ascii="Times New Roman" w:hAnsi="Times New Roman"/>
          <w:sz w:val="24"/>
          <w:szCs w:val="24"/>
          <w:lang w:val="uk-UA"/>
        </w:rPr>
        <w:t>закладі освіти</w:t>
      </w:r>
      <w:r w:rsidR="00E90223" w:rsidRPr="00BF1A40">
        <w:rPr>
          <w:rFonts w:ascii="Times New Roman" w:hAnsi="Times New Roman"/>
          <w:sz w:val="24"/>
          <w:szCs w:val="24"/>
          <w:lang w:val="uk-UA"/>
        </w:rPr>
        <w:t xml:space="preserve"> викладають:</w:t>
      </w:r>
      <w:r w:rsidR="00C366DF" w:rsidRPr="00BF1A40">
        <w:rPr>
          <w:rFonts w:ascii="Times New Roman" w:hAnsi="Times New Roman"/>
          <w:sz w:val="24"/>
          <w:szCs w:val="24"/>
          <w:lang w:val="uk-UA"/>
        </w:rPr>
        <w:t xml:space="preserve"> Кавун Марина Ігорівна, Татарчук Анастасія Володимирівна, </w:t>
      </w:r>
      <w:proofErr w:type="spellStart"/>
      <w:r w:rsidR="00C366DF" w:rsidRPr="00BF1A40">
        <w:rPr>
          <w:rFonts w:ascii="Times New Roman" w:hAnsi="Times New Roman"/>
          <w:sz w:val="24"/>
          <w:szCs w:val="24"/>
          <w:lang w:val="uk-UA"/>
        </w:rPr>
        <w:t>Дацюк</w:t>
      </w:r>
      <w:proofErr w:type="spellEnd"/>
      <w:r w:rsidR="00C366DF" w:rsidRPr="00BF1A40">
        <w:rPr>
          <w:rFonts w:ascii="Times New Roman" w:hAnsi="Times New Roman"/>
          <w:sz w:val="24"/>
          <w:szCs w:val="24"/>
          <w:lang w:val="uk-UA"/>
        </w:rPr>
        <w:t xml:space="preserve"> Тетяна Андріївна,  </w:t>
      </w:r>
      <w:proofErr w:type="spellStart"/>
      <w:r w:rsidR="00C366DF" w:rsidRPr="00BF1A40">
        <w:rPr>
          <w:rFonts w:ascii="Times New Roman" w:hAnsi="Times New Roman"/>
          <w:sz w:val="24"/>
          <w:szCs w:val="24"/>
          <w:lang w:val="uk-UA"/>
        </w:rPr>
        <w:t>Гнипа</w:t>
      </w:r>
      <w:proofErr w:type="spellEnd"/>
      <w:r w:rsidR="00C366DF" w:rsidRPr="00BF1A40">
        <w:rPr>
          <w:rFonts w:ascii="Times New Roman" w:hAnsi="Times New Roman"/>
          <w:sz w:val="24"/>
          <w:szCs w:val="24"/>
          <w:lang w:val="uk-UA"/>
        </w:rPr>
        <w:t xml:space="preserve"> Сніжана Валеріївна, Гайдамака Тетяна Миколаївна. Німецьку мову</w:t>
      </w:r>
      <w:r w:rsidR="00F45291" w:rsidRPr="00BF1A40">
        <w:rPr>
          <w:rFonts w:ascii="Times New Roman" w:hAnsi="Times New Roman"/>
          <w:sz w:val="24"/>
          <w:szCs w:val="24"/>
          <w:lang w:val="uk-UA"/>
        </w:rPr>
        <w:t xml:space="preserve"> у 5-9 класах</w:t>
      </w:r>
      <w:r w:rsidR="00C366DF" w:rsidRPr="00BF1A40">
        <w:rPr>
          <w:rFonts w:ascii="Times New Roman" w:hAnsi="Times New Roman"/>
          <w:sz w:val="24"/>
          <w:szCs w:val="24"/>
          <w:lang w:val="uk-UA"/>
        </w:rPr>
        <w:t xml:space="preserve"> викладають Кавун Марина Ігорівна,</w:t>
      </w:r>
      <w:r w:rsidR="00F45291" w:rsidRPr="00BF1A4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45291" w:rsidRPr="00BF1A40">
        <w:rPr>
          <w:rFonts w:ascii="Times New Roman" w:hAnsi="Times New Roman"/>
          <w:sz w:val="24"/>
          <w:szCs w:val="24"/>
          <w:lang w:val="uk-UA"/>
        </w:rPr>
        <w:t>Гнипа</w:t>
      </w:r>
      <w:proofErr w:type="spellEnd"/>
      <w:r w:rsidR="00F45291" w:rsidRPr="00BF1A40">
        <w:rPr>
          <w:rFonts w:ascii="Times New Roman" w:hAnsi="Times New Roman"/>
          <w:sz w:val="24"/>
          <w:szCs w:val="24"/>
          <w:lang w:val="uk-UA"/>
        </w:rPr>
        <w:t xml:space="preserve"> Сніжана Валеріївна та </w:t>
      </w:r>
      <w:proofErr w:type="spellStart"/>
      <w:r w:rsidR="00F45291" w:rsidRPr="00BF1A40">
        <w:rPr>
          <w:rFonts w:ascii="Times New Roman" w:hAnsi="Times New Roman"/>
          <w:sz w:val="24"/>
          <w:szCs w:val="24"/>
          <w:lang w:val="uk-UA"/>
        </w:rPr>
        <w:t>Карамшук</w:t>
      </w:r>
      <w:proofErr w:type="spellEnd"/>
      <w:r w:rsidR="00F45291" w:rsidRPr="00BF1A40">
        <w:rPr>
          <w:rFonts w:ascii="Times New Roman" w:hAnsi="Times New Roman"/>
          <w:sz w:val="24"/>
          <w:szCs w:val="24"/>
          <w:lang w:val="uk-UA"/>
        </w:rPr>
        <w:t xml:space="preserve"> Леся Володимирівна. Учителі пройшли відповідну курсову перепідготовку</w:t>
      </w:r>
      <w:r w:rsidR="000D53BC" w:rsidRPr="00BF1A40">
        <w:rPr>
          <w:rFonts w:ascii="Times New Roman" w:hAnsi="Times New Roman"/>
          <w:sz w:val="24"/>
          <w:szCs w:val="24"/>
          <w:lang w:val="uk-UA"/>
        </w:rPr>
        <w:t>.</w:t>
      </w:r>
    </w:p>
    <w:p w:rsidR="00F45291" w:rsidRPr="00BF1A40" w:rsidRDefault="00F45291" w:rsidP="00BF1A40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Навчальн</w:t>
      </w:r>
      <w:r w:rsidR="00577018" w:rsidRPr="00BF1A40">
        <w:rPr>
          <w:rFonts w:ascii="Times New Roman" w:hAnsi="Times New Roman"/>
          <w:sz w:val="24"/>
          <w:szCs w:val="24"/>
          <w:lang w:val="uk-UA"/>
        </w:rPr>
        <w:t>ий процес у 1А, 2А, 3А, 4А та 5Б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 класах здійснюється за освітньою програмою «Світ чекає крилатих». У цих класах працюють </w:t>
      </w:r>
      <w:proofErr w:type="spellStart"/>
      <w:r w:rsidRPr="00BF1A40">
        <w:rPr>
          <w:rFonts w:ascii="Times New Roman" w:hAnsi="Times New Roman"/>
          <w:sz w:val="24"/>
          <w:szCs w:val="24"/>
          <w:lang w:val="uk-UA"/>
        </w:rPr>
        <w:t>Гнипа</w:t>
      </w:r>
      <w:proofErr w:type="spellEnd"/>
      <w:r w:rsidRPr="00BF1A40">
        <w:rPr>
          <w:rFonts w:ascii="Times New Roman" w:hAnsi="Times New Roman"/>
          <w:sz w:val="24"/>
          <w:szCs w:val="24"/>
          <w:lang w:val="uk-UA"/>
        </w:rPr>
        <w:t xml:space="preserve"> Сніжана Валеріївна (4А), Гайдамака Тетяна Миколаївна (1А, 2А, 3А) та Кавун Марина Ігорівна (5Б). Учителі щорічно проходять навчання щодо особливостей роботи в класах, які працюють за освітньою програмою </w:t>
      </w:r>
      <w:r w:rsidR="00FB11D9" w:rsidRPr="00BF1A40">
        <w:rPr>
          <w:rFonts w:ascii="Times New Roman" w:hAnsi="Times New Roman"/>
          <w:sz w:val="24"/>
          <w:szCs w:val="24"/>
          <w:lang w:val="uk-UA"/>
        </w:rPr>
        <w:t>А.</w:t>
      </w:r>
      <w:proofErr w:type="spellStart"/>
      <w:r w:rsidR="00FB11D9" w:rsidRPr="00BF1A40">
        <w:rPr>
          <w:rFonts w:ascii="Times New Roman" w:hAnsi="Times New Roman"/>
          <w:sz w:val="24"/>
          <w:szCs w:val="24"/>
          <w:lang w:val="uk-UA"/>
        </w:rPr>
        <w:t>Цимбалару</w:t>
      </w:r>
      <w:proofErr w:type="spellEnd"/>
      <w:r w:rsidR="00FB11D9" w:rsidRPr="00BF1A40">
        <w:rPr>
          <w:rFonts w:ascii="Times New Roman" w:hAnsi="Times New Roman"/>
          <w:sz w:val="24"/>
          <w:szCs w:val="24"/>
          <w:lang w:val="uk-UA"/>
        </w:rPr>
        <w:t xml:space="preserve">, мають відповідні сертифікати. </w:t>
      </w:r>
    </w:p>
    <w:p w:rsidR="00855575" w:rsidRPr="00BF1A40" w:rsidRDefault="00855575" w:rsidP="00BF1A40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У класах, де вивчаються дві іноземні мови (англійська і німецька)</w:t>
      </w:r>
      <w:r w:rsidR="00577018" w:rsidRPr="00BF1A40">
        <w:rPr>
          <w:rFonts w:ascii="Times New Roman" w:hAnsi="Times New Roman"/>
          <w:sz w:val="24"/>
          <w:szCs w:val="24"/>
          <w:lang w:val="uk-UA"/>
        </w:rPr>
        <w:t>,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 здійснюється поділ класів на групи. У школі створено та відповідно обладнано лінгафонний кабінет, але, на жаль, </w:t>
      </w:r>
      <w:r w:rsidR="00577018" w:rsidRPr="00BF1A40">
        <w:rPr>
          <w:rFonts w:ascii="Times New Roman" w:hAnsi="Times New Roman"/>
          <w:sz w:val="24"/>
          <w:szCs w:val="24"/>
          <w:lang w:val="uk-UA"/>
        </w:rPr>
        <w:t>у ньому  проводиться лише частина уроків</w:t>
      </w:r>
      <w:r w:rsidRPr="00BF1A40">
        <w:rPr>
          <w:rFonts w:ascii="Times New Roman" w:hAnsi="Times New Roman"/>
          <w:sz w:val="24"/>
          <w:szCs w:val="24"/>
          <w:lang w:val="uk-UA"/>
        </w:rPr>
        <w:t>, а більшість учнів займається у класних кімнатах.</w:t>
      </w:r>
    </w:p>
    <w:p w:rsidR="00BD678D" w:rsidRPr="00BF1A40" w:rsidRDefault="00BD678D" w:rsidP="00BF1A40">
      <w:pPr>
        <w:pStyle w:val="a4"/>
        <w:shd w:val="clear" w:color="auto" w:fill="FFFFFF"/>
        <w:spacing w:before="0" w:beforeAutospacing="0" w:after="0" w:afterAutospacing="0"/>
        <w:ind w:left="-567" w:right="-284" w:firstLine="567"/>
        <w:jc w:val="both"/>
        <w:rPr>
          <w:lang w:val="uk-UA"/>
        </w:rPr>
      </w:pPr>
      <w:r w:rsidRPr="00BF1A40">
        <w:rPr>
          <w:color w:val="000000"/>
        </w:rPr>
        <w:t>Календарно-</w:t>
      </w:r>
      <w:proofErr w:type="spellStart"/>
      <w:r w:rsidRPr="00BF1A40">
        <w:rPr>
          <w:color w:val="000000"/>
        </w:rPr>
        <w:t>тематичне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планування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складено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відповідно</w:t>
      </w:r>
      <w:proofErr w:type="spellEnd"/>
      <w:r w:rsidRPr="00BF1A40">
        <w:rPr>
          <w:color w:val="000000"/>
        </w:rPr>
        <w:t xml:space="preserve"> до </w:t>
      </w:r>
      <w:proofErr w:type="spellStart"/>
      <w:r w:rsidRPr="00BF1A40">
        <w:rPr>
          <w:color w:val="000000"/>
        </w:rPr>
        <w:t>вимог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навчальних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програм</w:t>
      </w:r>
      <w:proofErr w:type="spellEnd"/>
      <w:r w:rsidRPr="00BF1A40">
        <w:rPr>
          <w:color w:val="000000"/>
          <w:lang w:val="uk-UA"/>
        </w:rPr>
        <w:t>.</w:t>
      </w:r>
      <w:r w:rsidR="003C0DAF" w:rsidRPr="00BF1A40">
        <w:rPr>
          <w:color w:val="000000"/>
          <w:lang w:val="uk-UA"/>
        </w:rPr>
        <w:t xml:space="preserve"> Для учнів 5-6 класів на основі модельних розроблені навчальні програми. </w:t>
      </w:r>
      <w:r w:rsidRPr="00BF1A40">
        <w:rPr>
          <w:color w:val="000000"/>
          <w:lang w:val="uk-UA"/>
        </w:rPr>
        <w:t xml:space="preserve"> Аналіз поурочних планів засвідчує ретельність підготовки</w:t>
      </w:r>
      <w:r w:rsidRPr="00BF1A40">
        <w:rPr>
          <w:color w:val="000000"/>
        </w:rPr>
        <w:t> </w:t>
      </w:r>
      <w:r w:rsidRPr="00BF1A40">
        <w:rPr>
          <w:color w:val="000000"/>
          <w:lang w:val="uk-UA"/>
        </w:rPr>
        <w:t xml:space="preserve"> педагогів до уроків.</w:t>
      </w:r>
      <w:r w:rsidRPr="00BF1A40">
        <w:rPr>
          <w:color w:val="000000"/>
        </w:rPr>
        <w:t> </w:t>
      </w:r>
    </w:p>
    <w:p w:rsidR="00BD678D" w:rsidRPr="00BF1A40" w:rsidRDefault="00577018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lang w:val="uk-UA"/>
        </w:rPr>
      </w:pPr>
      <w:r w:rsidRPr="00BF1A40">
        <w:rPr>
          <w:color w:val="000000"/>
          <w:lang w:val="uk-UA"/>
        </w:rPr>
        <w:t>Під час відвідування уроків з’</w:t>
      </w:r>
      <w:r w:rsidR="00BD678D" w:rsidRPr="00BF1A40">
        <w:rPr>
          <w:color w:val="000000"/>
          <w:lang w:val="uk-UA"/>
        </w:rPr>
        <w:t xml:space="preserve">ясовано, що учителі іноземних мов обізнані зі </w:t>
      </w:r>
      <w:r w:rsidRPr="00BF1A40">
        <w:rPr>
          <w:color w:val="000000"/>
          <w:lang w:val="uk-UA"/>
        </w:rPr>
        <w:t>структурою та змістом навчальних програм</w:t>
      </w:r>
      <w:r w:rsidR="00BD678D" w:rsidRPr="00BF1A40">
        <w:rPr>
          <w:color w:val="000000"/>
          <w:lang w:val="uk-UA"/>
        </w:rPr>
        <w:t>, вимогами нових Державних стандартів, сучасними критеріями оцінювання навчальних досягнень учнів, методичними рекомендаціями</w:t>
      </w:r>
      <w:r w:rsidR="00B764C9" w:rsidRPr="00BF1A40">
        <w:rPr>
          <w:color w:val="000000"/>
          <w:lang w:val="uk-UA"/>
        </w:rPr>
        <w:t xml:space="preserve"> щодо викладання іноземної мови. </w:t>
      </w:r>
      <w:r w:rsidR="00BD678D" w:rsidRPr="00BF1A40">
        <w:rPr>
          <w:color w:val="000000"/>
          <w:lang w:val="uk-UA"/>
        </w:rPr>
        <w:t xml:space="preserve">Відвідані уроки засвідчують високий рівень демократизму та гуманізму у стосунках між учасниками освітнього процесу. Панує </w:t>
      </w:r>
      <w:proofErr w:type="spellStart"/>
      <w:r w:rsidR="00BD678D" w:rsidRPr="00BF1A40">
        <w:rPr>
          <w:color w:val="000000"/>
          <w:lang w:val="uk-UA"/>
        </w:rPr>
        <w:t>атмо</w:t>
      </w:r>
      <w:proofErr w:type="spellEnd"/>
      <w:r w:rsidR="00BD678D" w:rsidRPr="00BF1A40">
        <w:rPr>
          <w:color w:val="000000"/>
        </w:rPr>
        <w:t xml:space="preserve">сфера </w:t>
      </w:r>
      <w:proofErr w:type="spellStart"/>
      <w:r w:rsidR="00BD678D" w:rsidRPr="00BF1A40">
        <w:rPr>
          <w:color w:val="000000"/>
        </w:rPr>
        <w:t>довіри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прослідковується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доброзичливе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педагогічне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спілкування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уважне</w:t>
      </w:r>
      <w:proofErr w:type="spellEnd"/>
      <w:r w:rsidR="00BD678D" w:rsidRPr="00BF1A40">
        <w:rPr>
          <w:color w:val="000000"/>
        </w:rPr>
        <w:t xml:space="preserve"> </w:t>
      </w:r>
      <w:r w:rsidR="00B764C9" w:rsidRPr="00BF1A40">
        <w:rPr>
          <w:color w:val="000000"/>
        </w:rPr>
        <w:t xml:space="preserve">і </w:t>
      </w:r>
      <w:proofErr w:type="spellStart"/>
      <w:r w:rsidR="00B764C9" w:rsidRPr="00BF1A40">
        <w:rPr>
          <w:color w:val="000000"/>
        </w:rPr>
        <w:t>тактовне</w:t>
      </w:r>
      <w:proofErr w:type="spellEnd"/>
      <w:r w:rsidR="00B764C9" w:rsidRPr="00BF1A40">
        <w:rPr>
          <w:color w:val="000000"/>
        </w:rPr>
        <w:t xml:space="preserve"> </w:t>
      </w:r>
      <w:proofErr w:type="spellStart"/>
      <w:r w:rsidR="00B764C9" w:rsidRPr="00BF1A40">
        <w:rPr>
          <w:color w:val="000000"/>
        </w:rPr>
        <w:t>ставлення</w:t>
      </w:r>
      <w:proofErr w:type="spellEnd"/>
      <w:r w:rsidR="00B764C9" w:rsidRPr="00BF1A40">
        <w:rPr>
          <w:color w:val="000000"/>
        </w:rPr>
        <w:t xml:space="preserve"> до </w:t>
      </w:r>
      <w:proofErr w:type="spellStart"/>
      <w:r w:rsidR="00B764C9" w:rsidRPr="00BF1A40">
        <w:rPr>
          <w:color w:val="000000"/>
        </w:rPr>
        <w:t>учнів</w:t>
      </w:r>
      <w:proofErr w:type="spellEnd"/>
      <w:r w:rsidR="00B764C9" w:rsidRPr="00BF1A40">
        <w:rPr>
          <w:color w:val="000000"/>
        </w:rPr>
        <w:t xml:space="preserve">. </w:t>
      </w:r>
      <w:proofErr w:type="spellStart"/>
      <w:r w:rsidR="00BD678D" w:rsidRPr="00BF1A40">
        <w:rPr>
          <w:color w:val="000000"/>
        </w:rPr>
        <w:t>Вчителі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англійської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мови</w:t>
      </w:r>
      <w:proofErr w:type="spellEnd"/>
      <w:r w:rsidR="00BD678D" w:rsidRPr="00BF1A40">
        <w:rPr>
          <w:color w:val="000000"/>
        </w:rPr>
        <w:t xml:space="preserve"> </w:t>
      </w:r>
      <w:r w:rsidR="00BD678D" w:rsidRPr="00BF1A40">
        <w:rPr>
          <w:color w:val="000000"/>
          <w:lang w:val="uk-UA"/>
        </w:rPr>
        <w:t xml:space="preserve">Гайдамака Т.М., </w:t>
      </w:r>
      <w:proofErr w:type="spellStart"/>
      <w:r w:rsidR="00BD678D" w:rsidRPr="00BF1A40">
        <w:rPr>
          <w:color w:val="000000"/>
          <w:lang w:val="uk-UA"/>
        </w:rPr>
        <w:t>Дацюк</w:t>
      </w:r>
      <w:proofErr w:type="spellEnd"/>
      <w:r w:rsidR="00BD678D" w:rsidRPr="00BF1A40">
        <w:rPr>
          <w:color w:val="000000"/>
          <w:lang w:val="uk-UA"/>
        </w:rPr>
        <w:t xml:space="preserve"> Т.А., </w:t>
      </w:r>
      <w:proofErr w:type="spellStart"/>
      <w:r w:rsidR="00BD678D" w:rsidRPr="00BF1A40">
        <w:rPr>
          <w:color w:val="000000"/>
          <w:lang w:val="uk-UA"/>
        </w:rPr>
        <w:t>Гнипа</w:t>
      </w:r>
      <w:proofErr w:type="spellEnd"/>
      <w:r w:rsidR="00BD678D" w:rsidRPr="00BF1A40">
        <w:rPr>
          <w:color w:val="000000"/>
          <w:lang w:val="uk-UA"/>
        </w:rPr>
        <w:t xml:space="preserve"> С.В. </w:t>
      </w:r>
      <w:proofErr w:type="spellStart"/>
      <w:r w:rsidR="00BD678D" w:rsidRPr="00BF1A40">
        <w:rPr>
          <w:color w:val="000000"/>
        </w:rPr>
        <w:t>забезпечують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високу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мотивацію</w:t>
      </w:r>
      <w:proofErr w:type="spellEnd"/>
      <w:r w:rsidR="00BD678D" w:rsidRPr="00BF1A40">
        <w:rPr>
          <w:color w:val="000000"/>
        </w:rPr>
        <w:t xml:space="preserve"> до </w:t>
      </w:r>
      <w:proofErr w:type="spellStart"/>
      <w:r w:rsidR="00BD678D" w:rsidRPr="00BF1A40">
        <w:rPr>
          <w:color w:val="000000"/>
        </w:rPr>
        <w:t>вивчення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англійської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мови</w:t>
      </w:r>
      <w:proofErr w:type="spellEnd"/>
      <w:r w:rsidR="00BD678D" w:rsidRPr="00BF1A40">
        <w:rPr>
          <w:color w:val="000000"/>
        </w:rPr>
        <w:t xml:space="preserve"> шляхом </w:t>
      </w:r>
      <w:proofErr w:type="spellStart"/>
      <w:r w:rsidR="00BD678D" w:rsidRPr="00BF1A40">
        <w:rPr>
          <w:color w:val="000000"/>
        </w:rPr>
        <w:t>використання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цікавого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навчального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матеріалу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який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відповідає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уподобанням</w:t>
      </w:r>
      <w:proofErr w:type="spellEnd"/>
      <w:r w:rsidR="00BD678D" w:rsidRPr="00BF1A40">
        <w:rPr>
          <w:color w:val="000000"/>
        </w:rPr>
        <w:t xml:space="preserve"> та </w:t>
      </w:r>
      <w:proofErr w:type="spellStart"/>
      <w:r w:rsidR="00BD678D" w:rsidRPr="00BF1A40">
        <w:rPr>
          <w:color w:val="000000"/>
        </w:rPr>
        <w:t>віковим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особливостям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учнів</w:t>
      </w:r>
      <w:proofErr w:type="spellEnd"/>
      <w:r w:rsidR="00BD678D" w:rsidRPr="00BF1A40">
        <w:rPr>
          <w:color w:val="000000"/>
        </w:rPr>
        <w:t xml:space="preserve">. </w:t>
      </w:r>
      <w:proofErr w:type="spellStart"/>
      <w:r w:rsidR="00BD678D" w:rsidRPr="00BF1A40">
        <w:rPr>
          <w:color w:val="000000"/>
        </w:rPr>
        <w:t>Під</w:t>
      </w:r>
      <w:proofErr w:type="spellEnd"/>
      <w:r w:rsidR="00BD678D" w:rsidRPr="00BF1A40">
        <w:rPr>
          <w:color w:val="000000"/>
        </w:rPr>
        <w:t xml:space="preserve"> час уроку </w:t>
      </w:r>
      <w:proofErr w:type="spellStart"/>
      <w:r w:rsidR="00BD678D" w:rsidRPr="00BF1A40">
        <w:rPr>
          <w:color w:val="000000"/>
        </w:rPr>
        <w:t>одні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види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діяльності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переходять</w:t>
      </w:r>
      <w:proofErr w:type="spellEnd"/>
      <w:r w:rsidR="00BD678D" w:rsidRPr="00BF1A40">
        <w:rPr>
          <w:color w:val="000000"/>
        </w:rPr>
        <w:t xml:space="preserve"> в </w:t>
      </w:r>
      <w:proofErr w:type="spellStart"/>
      <w:r w:rsidR="00BD678D" w:rsidRPr="00BF1A40">
        <w:rPr>
          <w:color w:val="000000"/>
        </w:rPr>
        <w:t>інші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уміло</w:t>
      </w:r>
      <w:proofErr w:type="spellEnd"/>
      <w:r w:rsidR="00BD678D" w:rsidRPr="00BF1A40">
        <w:rPr>
          <w:color w:val="000000"/>
        </w:rPr>
        <w:t xml:space="preserve"> проводиться </w:t>
      </w:r>
      <w:proofErr w:type="spellStart"/>
      <w:r w:rsidR="00BD678D" w:rsidRPr="00BF1A40">
        <w:rPr>
          <w:color w:val="000000"/>
        </w:rPr>
        <w:t>інтегрування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англомовної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діяльності</w:t>
      </w:r>
      <w:proofErr w:type="spellEnd"/>
      <w:r w:rsidR="00BD678D" w:rsidRPr="00BF1A40">
        <w:rPr>
          <w:color w:val="000000"/>
        </w:rPr>
        <w:t xml:space="preserve"> з </w:t>
      </w:r>
      <w:proofErr w:type="spellStart"/>
      <w:r w:rsidR="00BD678D" w:rsidRPr="00BF1A40">
        <w:rPr>
          <w:color w:val="000000"/>
        </w:rPr>
        <w:t>різними</w:t>
      </w:r>
      <w:proofErr w:type="spellEnd"/>
      <w:r w:rsidR="00BD678D" w:rsidRPr="00BF1A40">
        <w:rPr>
          <w:color w:val="000000"/>
        </w:rPr>
        <w:t xml:space="preserve"> видами </w:t>
      </w:r>
      <w:proofErr w:type="spellStart"/>
      <w:r w:rsidR="00BD678D" w:rsidRPr="00BF1A40">
        <w:rPr>
          <w:color w:val="000000"/>
        </w:rPr>
        <w:t>практичної</w:t>
      </w:r>
      <w:proofErr w:type="spellEnd"/>
      <w:r w:rsidR="00BD678D" w:rsidRPr="00BF1A40">
        <w:rPr>
          <w:color w:val="000000"/>
        </w:rPr>
        <w:t xml:space="preserve">: </w:t>
      </w:r>
      <w:proofErr w:type="spellStart"/>
      <w:r w:rsidR="00BD678D" w:rsidRPr="00BF1A40">
        <w:rPr>
          <w:color w:val="000000"/>
        </w:rPr>
        <w:t>руховою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ігровою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образотворчою</w:t>
      </w:r>
      <w:proofErr w:type="spellEnd"/>
      <w:r w:rsidR="00BD678D" w:rsidRPr="00BF1A40">
        <w:rPr>
          <w:color w:val="000000"/>
        </w:rPr>
        <w:t xml:space="preserve">. Широко </w:t>
      </w:r>
      <w:proofErr w:type="spellStart"/>
      <w:r w:rsidR="00BD678D" w:rsidRPr="00BF1A40">
        <w:rPr>
          <w:color w:val="000000"/>
        </w:rPr>
        <w:t>використовуються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елементи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гри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змагання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поєднуються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індивідуальні</w:t>
      </w:r>
      <w:proofErr w:type="spellEnd"/>
      <w:r w:rsidR="00BD678D" w:rsidRPr="00BF1A40">
        <w:rPr>
          <w:color w:val="000000"/>
        </w:rPr>
        <w:t xml:space="preserve"> та </w:t>
      </w:r>
      <w:proofErr w:type="spellStart"/>
      <w:r w:rsidR="00BD678D" w:rsidRPr="00BF1A40">
        <w:rPr>
          <w:color w:val="000000"/>
        </w:rPr>
        <w:t>фронтальні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форми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роботи</w:t>
      </w:r>
      <w:proofErr w:type="spellEnd"/>
      <w:r w:rsidR="00BD678D" w:rsidRPr="00BF1A40">
        <w:rPr>
          <w:color w:val="000000"/>
        </w:rPr>
        <w:t xml:space="preserve"> з </w:t>
      </w:r>
      <w:proofErr w:type="spellStart"/>
      <w:r w:rsidR="00BD678D" w:rsidRPr="00BF1A40">
        <w:rPr>
          <w:color w:val="000000"/>
        </w:rPr>
        <w:t>діяльністю</w:t>
      </w:r>
      <w:proofErr w:type="spellEnd"/>
      <w:r w:rsidR="00BD678D" w:rsidRPr="00BF1A40">
        <w:rPr>
          <w:color w:val="000000"/>
        </w:rPr>
        <w:t xml:space="preserve"> в парах. Часто </w:t>
      </w:r>
      <w:proofErr w:type="spellStart"/>
      <w:r w:rsidR="00BD678D" w:rsidRPr="00BF1A40">
        <w:rPr>
          <w:color w:val="000000"/>
        </w:rPr>
        <w:t>використовують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ілюстративний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матеріал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більше</w:t>
      </w:r>
      <w:proofErr w:type="spellEnd"/>
      <w:r w:rsidR="00BD678D" w:rsidRPr="00BF1A40">
        <w:rPr>
          <w:color w:val="000000"/>
        </w:rPr>
        <w:t xml:space="preserve"> часу на </w:t>
      </w:r>
      <w:proofErr w:type="spellStart"/>
      <w:r w:rsidR="00BD678D" w:rsidRPr="00BF1A40">
        <w:rPr>
          <w:color w:val="000000"/>
        </w:rPr>
        <w:t>уроці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відводять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розвитку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усного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мовлення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учнів</w:t>
      </w:r>
      <w:proofErr w:type="spellEnd"/>
      <w:r w:rsidR="00BD678D" w:rsidRPr="00BF1A40">
        <w:rPr>
          <w:color w:val="000000"/>
        </w:rPr>
        <w:t xml:space="preserve">. </w:t>
      </w:r>
      <w:proofErr w:type="gramStart"/>
      <w:r w:rsidR="00BD678D" w:rsidRPr="00BF1A40">
        <w:rPr>
          <w:color w:val="000000"/>
        </w:rPr>
        <w:t>З</w:t>
      </w:r>
      <w:proofErr w:type="gramEnd"/>
      <w:r w:rsidR="00BD678D" w:rsidRPr="00BF1A40">
        <w:rPr>
          <w:color w:val="000000"/>
        </w:rPr>
        <w:t xml:space="preserve"> метою </w:t>
      </w:r>
      <w:proofErr w:type="spellStart"/>
      <w:r w:rsidR="00BD678D" w:rsidRPr="00BF1A40">
        <w:rPr>
          <w:color w:val="000000"/>
        </w:rPr>
        <w:t>формування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якісних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знань</w:t>
      </w:r>
      <w:proofErr w:type="spellEnd"/>
      <w:r w:rsidR="00BD678D" w:rsidRPr="00BF1A40">
        <w:rPr>
          <w:color w:val="000000"/>
        </w:rPr>
        <w:t xml:space="preserve"> та </w:t>
      </w:r>
      <w:proofErr w:type="spellStart"/>
      <w:r w:rsidR="00BD678D" w:rsidRPr="00BF1A40">
        <w:rPr>
          <w:color w:val="000000"/>
        </w:rPr>
        <w:t>практичних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умінь</w:t>
      </w:r>
      <w:proofErr w:type="spellEnd"/>
      <w:r w:rsidR="00BD678D" w:rsidRPr="00BF1A40">
        <w:rPr>
          <w:color w:val="000000"/>
        </w:rPr>
        <w:t xml:space="preserve"> і </w:t>
      </w:r>
      <w:proofErr w:type="spellStart"/>
      <w:r w:rsidR="00BD678D" w:rsidRPr="00BF1A40">
        <w:rPr>
          <w:color w:val="000000"/>
        </w:rPr>
        <w:t>навичок</w:t>
      </w:r>
      <w:proofErr w:type="spellEnd"/>
      <w:r w:rsidR="00BD678D" w:rsidRPr="00BF1A40">
        <w:rPr>
          <w:color w:val="000000"/>
        </w:rPr>
        <w:t xml:space="preserve"> широко </w:t>
      </w:r>
      <w:proofErr w:type="spellStart"/>
      <w:r w:rsidR="00BD678D" w:rsidRPr="00BF1A40">
        <w:rPr>
          <w:color w:val="000000"/>
        </w:rPr>
        <w:t>застосовують</w:t>
      </w:r>
      <w:proofErr w:type="spellEnd"/>
      <w:r w:rsidR="00BD678D" w:rsidRPr="00BF1A40">
        <w:rPr>
          <w:color w:val="000000"/>
        </w:rPr>
        <w:t xml:space="preserve"> </w:t>
      </w:r>
      <w:proofErr w:type="spellStart"/>
      <w:r w:rsidR="00BD678D" w:rsidRPr="00BF1A40">
        <w:rPr>
          <w:color w:val="000000"/>
        </w:rPr>
        <w:t>підручник</w:t>
      </w:r>
      <w:proofErr w:type="spellEnd"/>
      <w:r w:rsidR="00BD678D" w:rsidRPr="00BF1A40">
        <w:rPr>
          <w:color w:val="000000"/>
        </w:rPr>
        <w:t xml:space="preserve">, </w:t>
      </w:r>
      <w:proofErr w:type="spellStart"/>
      <w:r w:rsidR="00BD678D" w:rsidRPr="00BF1A40">
        <w:rPr>
          <w:color w:val="000000"/>
        </w:rPr>
        <w:t>карт</w:t>
      </w:r>
      <w:r w:rsidRPr="00BF1A40">
        <w:rPr>
          <w:color w:val="000000"/>
        </w:rPr>
        <w:t>ки</w:t>
      </w:r>
      <w:proofErr w:type="spellEnd"/>
      <w:r w:rsidRPr="00BF1A40">
        <w:rPr>
          <w:color w:val="000000"/>
        </w:rPr>
        <w:t xml:space="preserve">, </w:t>
      </w:r>
      <w:r w:rsidRPr="00BF1A40">
        <w:rPr>
          <w:color w:val="000000"/>
          <w:lang w:val="uk-UA"/>
        </w:rPr>
        <w:t>у</w:t>
      </w:r>
      <w:r w:rsidR="00B764C9" w:rsidRPr="00BF1A40">
        <w:rPr>
          <w:color w:val="000000"/>
        </w:rPr>
        <w:t xml:space="preserve"> тому </w:t>
      </w:r>
      <w:proofErr w:type="spellStart"/>
      <w:r w:rsidR="00B764C9" w:rsidRPr="00BF1A40">
        <w:rPr>
          <w:color w:val="000000"/>
        </w:rPr>
        <w:t>числі</w:t>
      </w:r>
      <w:proofErr w:type="spellEnd"/>
      <w:r w:rsidR="00B764C9" w:rsidRPr="00BF1A40">
        <w:rPr>
          <w:color w:val="000000"/>
        </w:rPr>
        <w:t xml:space="preserve"> і </w:t>
      </w:r>
      <w:proofErr w:type="spellStart"/>
      <w:r w:rsidR="00B764C9" w:rsidRPr="00BF1A40">
        <w:rPr>
          <w:color w:val="000000"/>
        </w:rPr>
        <w:t>виготовлені</w:t>
      </w:r>
      <w:proofErr w:type="spellEnd"/>
      <w:r w:rsidR="00B764C9" w:rsidRPr="00BF1A40">
        <w:rPr>
          <w:color w:val="000000"/>
        </w:rPr>
        <w:t xml:space="preserve">  учителями.</w:t>
      </w:r>
    </w:p>
    <w:p w:rsidR="00BD678D" w:rsidRPr="00BF1A40" w:rsidRDefault="00BD678D" w:rsidP="00BF1A40">
      <w:pPr>
        <w:pStyle w:val="a4"/>
        <w:spacing w:before="0" w:beforeAutospacing="0" w:after="0" w:afterAutospacing="0"/>
        <w:ind w:left="-567" w:right="-284" w:firstLine="567"/>
        <w:jc w:val="both"/>
      </w:pPr>
      <w:r w:rsidRPr="00BF1A40">
        <w:rPr>
          <w:color w:val="000000"/>
        </w:rPr>
        <w:t xml:space="preserve">Одним </w:t>
      </w:r>
      <w:proofErr w:type="spellStart"/>
      <w:r w:rsidRPr="00BF1A40">
        <w:rPr>
          <w:color w:val="000000"/>
        </w:rPr>
        <w:t>із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видів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інноваційних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технологій</w:t>
      </w:r>
      <w:proofErr w:type="spellEnd"/>
      <w:r w:rsidRPr="00BF1A40">
        <w:rPr>
          <w:color w:val="000000"/>
        </w:rPr>
        <w:t xml:space="preserve"> є </w:t>
      </w:r>
      <w:proofErr w:type="spellStart"/>
      <w:r w:rsidRPr="00BF1A40">
        <w:rPr>
          <w:color w:val="000000"/>
        </w:rPr>
        <w:t>ігрові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технології</w:t>
      </w:r>
      <w:proofErr w:type="spellEnd"/>
      <w:r w:rsidRPr="00BF1A40">
        <w:rPr>
          <w:color w:val="000000"/>
        </w:rPr>
        <w:t xml:space="preserve">. </w:t>
      </w:r>
      <w:proofErr w:type="spellStart"/>
      <w:r w:rsidRPr="00BF1A40">
        <w:rPr>
          <w:color w:val="000000"/>
        </w:rPr>
        <w:t>Їх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використання</w:t>
      </w:r>
      <w:proofErr w:type="spellEnd"/>
      <w:r w:rsidRPr="00BF1A40">
        <w:rPr>
          <w:color w:val="000000"/>
        </w:rPr>
        <w:t xml:space="preserve"> на уроках у </w:t>
      </w:r>
      <w:proofErr w:type="spellStart"/>
      <w:r w:rsidRPr="00BF1A40">
        <w:rPr>
          <w:color w:val="000000"/>
        </w:rPr>
        <w:t>початковій</w:t>
      </w:r>
      <w:proofErr w:type="spellEnd"/>
      <w:r w:rsidR="000D53BC" w:rsidRPr="00BF1A40">
        <w:rPr>
          <w:color w:val="000000"/>
          <w:lang w:val="uk-UA"/>
        </w:rPr>
        <w:t xml:space="preserve"> та середній</w:t>
      </w:r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школі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відповідає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приро</w:t>
      </w:r>
      <w:r w:rsidR="00577018" w:rsidRPr="00BF1A40">
        <w:rPr>
          <w:color w:val="000000"/>
        </w:rPr>
        <w:t>дним</w:t>
      </w:r>
      <w:proofErr w:type="spellEnd"/>
      <w:r w:rsidR="00577018" w:rsidRPr="00BF1A40">
        <w:rPr>
          <w:color w:val="000000"/>
        </w:rPr>
        <w:t xml:space="preserve"> потребам </w:t>
      </w:r>
      <w:proofErr w:type="spellStart"/>
      <w:r w:rsidR="00577018" w:rsidRPr="00BF1A40">
        <w:rPr>
          <w:color w:val="000000"/>
        </w:rPr>
        <w:t>дитини</w:t>
      </w:r>
      <w:proofErr w:type="spellEnd"/>
      <w:r w:rsidR="00577018" w:rsidRPr="00BF1A40">
        <w:rPr>
          <w:color w:val="000000"/>
        </w:rPr>
        <w:t xml:space="preserve">, </w:t>
      </w:r>
      <w:proofErr w:type="spellStart"/>
      <w:r w:rsidR="00577018" w:rsidRPr="00BF1A40">
        <w:rPr>
          <w:color w:val="000000"/>
        </w:rPr>
        <w:t>адже</w:t>
      </w:r>
      <w:proofErr w:type="spellEnd"/>
      <w:r w:rsidR="00577018" w:rsidRPr="00BF1A40">
        <w:rPr>
          <w:color w:val="000000"/>
        </w:rPr>
        <w:t xml:space="preserve"> </w:t>
      </w:r>
      <w:proofErr w:type="spellStart"/>
      <w:r w:rsidR="00577018" w:rsidRPr="00BF1A40">
        <w:rPr>
          <w:color w:val="000000"/>
        </w:rPr>
        <w:t>гра</w:t>
      </w:r>
      <w:proofErr w:type="spellEnd"/>
      <w:r w:rsidR="00577018" w:rsidRPr="00BF1A40">
        <w:rPr>
          <w:color w:val="000000"/>
        </w:rPr>
        <w:t xml:space="preserve"> </w:t>
      </w:r>
      <w:r w:rsidR="00577018" w:rsidRPr="00BF1A40">
        <w:rPr>
          <w:color w:val="000000"/>
          <w:lang w:val="uk-UA"/>
        </w:rPr>
        <w:t>-</w:t>
      </w:r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це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найприродніша</w:t>
      </w:r>
      <w:proofErr w:type="spellEnd"/>
      <w:r w:rsidRPr="00BF1A40">
        <w:rPr>
          <w:color w:val="000000"/>
        </w:rPr>
        <w:t xml:space="preserve"> форма </w:t>
      </w:r>
      <w:proofErr w:type="spellStart"/>
      <w:r w:rsidRPr="00BF1A40">
        <w:rPr>
          <w:color w:val="000000"/>
        </w:rPr>
        <w:t>життєдіяльності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дітей</w:t>
      </w:r>
      <w:proofErr w:type="spellEnd"/>
      <w:r w:rsidRPr="00BF1A40">
        <w:rPr>
          <w:color w:val="000000"/>
        </w:rPr>
        <w:t>. </w:t>
      </w:r>
      <w:proofErr w:type="spellStart"/>
      <w:r w:rsidRPr="00BF1A40">
        <w:rPr>
          <w:color w:val="000000"/>
        </w:rPr>
        <w:t>Учителі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англійської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мови</w:t>
      </w:r>
      <w:proofErr w:type="spellEnd"/>
      <w:r w:rsidR="000D53BC" w:rsidRPr="00BF1A40">
        <w:rPr>
          <w:color w:val="000000"/>
          <w:lang w:val="uk-UA"/>
        </w:rPr>
        <w:t xml:space="preserve"> (</w:t>
      </w:r>
      <w:proofErr w:type="spellStart"/>
      <w:r w:rsidR="000D53BC" w:rsidRPr="00BF1A40">
        <w:rPr>
          <w:color w:val="000000"/>
          <w:lang w:val="uk-UA"/>
        </w:rPr>
        <w:t>Гнипа</w:t>
      </w:r>
      <w:proofErr w:type="spellEnd"/>
      <w:r w:rsidR="000D53BC" w:rsidRPr="00BF1A40">
        <w:rPr>
          <w:color w:val="000000"/>
          <w:lang w:val="uk-UA"/>
        </w:rPr>
        <w:t xml:space="preserve"> С.В., Гайдамака Т.М.) на уроках у початкових класах </w:t>
      </w:r>
      <w:proofErr w:type="spellStart"/>
      <w:r w:rsidRPr="00BF1A40">
        <w:rPr>
          <w:color w:val="000000"/>
        </w:rPr>
        <w:t>ефективно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впроваджують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елементи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імітативно-ігрової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технології</w:t>
      </w:r>
      <w:proofErr w:type="spellEnd"/>
      <w:r w:rsidRPr="00BF1A40">
        <w:rPr>
          <w:color w:val="000000"/>
        </w:rPr>
        <w:t xml:space="preserve">. Педагоги </w:t>
      </w:r>
      <w:proofErr w:type="spellStart"/>
      <w:r w:rsidRPr="00BF1A40">
        <w:rPr>
          <w:color w:val="000000"/>
        </w:rPr>
        <w:t>використовують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ігри</w:t>
      </w:r>
      <w:proofErr w:type="spellEnd"/>
      <w:r w:rsidRPr="00BF1A40">
        <w:rPr>
          <w:color w:val="000000"/>
        </w:rPr>
        <w:t xml:space="preserve"> з метою </w:t>
      </w:r>
      <w:proofErr w:type="spellStart"/>
      <w:r w:rsidRPr="00BF1A40">
        <w:rPr>
          <w:color w:val="000000"/>
        </w:rPr>
        <w:t>застосування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знань</w:t>
      </w:r>
      <w:proofErr w:type="spellEnd"/>
      <w:r w:rsidRPr="00BF1A40">
        <w:rPr>
          <w:color w:val="000000"/>
        </w:rPr>
        <w:t xml:space="preserve"> у </w:t>
      </w:r>
      <w:proofErr w:type="spellStart"/>
      <w:r w:rsidRPr="00BF1A40">
        <w:rPr>
          <w:color w:val="000000"/>
        </w:rPr>
        <w:t>новій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ситуації</w:t>
      </w:r>
      <w:proofErr w:type="spellEnd"/>
      <w:r w:rsidRPr="00BF1A40">
        <w:rPr>
          <w:color w:val="000000"/>
        </w:rPr>
        <w:t xml:space="preserve">, таким чином, </w:t>
      </w:r>
      <w:proofErr w:type="spellStart"/>
      <w:r w:rsidRPr="00BF1A40">
        <w:rPr>
          <w:color w:val="000000"/>
        </w:rPr>
        <w:t>вивчений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учнями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матеріал</w:t>
      </w:r>
      <w:proofErr w:type="spellEnd"/>
      <w:r w:rsidRPr="00BF1A40">
        <w:rPr>
          <w:color w:val="000000"/>
        </w:rPr>
        <w:t xml:space="preserve"> проходить через </w:t>
      </w:r>
      <w:proofErr w:type="spellStart"/>
      <w:r w:rsidRPr="00BF1A40">
        <w:rPr>
          <w:color w:val="000000"/>
        </w:rPr>
        <w:t>своєрідну</w:t>
      </w:r>
      <w:proofErr w:type="spellEnd"/>
      <w:r w:rsidRPr="00BF1A40">
        <w:rPr>
          <w:color w:val="000000"/>
        </w:rPr>
        <w:t xml:space="preserve"> практику, вносить </w:t>
      </w:r>
      <w:proofErr w:type="spellStart"/>
      <w:r w:rsidRPr="00BF1A40">
        <w:rPr>
          <w:color w:val="000000"/>
        </w:rPr>
        <w:t>різноманітність</w:t>
      </w:r>
      <w:proofErr w:type="spellEnd"/>
      <w:r w:rsidRPr="00BF1A40">
        <w:rPr>
          <w:color w:val="000000"/>
        </w:rPr>
        <w:t xml:space="preserve"> і </w:t>
      </w:r>
      <w:proofErr w:type="spellStart"/>
      <w:r w:rsidRPr="00BF1A40">
        <w:rPr>
          <w:color w:val="000000"/>
        </w:rPr>
        <w:t>інтерес</w:t>
      </w:r>
      <w:proofErr w:type="spellEnd"/>
      <w:r w:rsidRPr="00BF1A40">
        <w:rPr>
          <w:color w:val="000000"/>
        </w:rPr>
        <w:t xml:space="preserve"> у </w:t>
      </w:r>
      <w:proofErr w:type="spellStart"/>
      <w:r w:rsidRPr="00BF1A40">
        <w:rPr>
          <w:color w:val="000000"/>
        </w:rPr>
        <w:t>навчальний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процес</w:t>
      </w:r>
      <w:proofErr w:type="spellEnd"/>
      <w:r w:rsidRPr="00BF1A40">
        <w:rPr>
          <w:color w:val="000000"/>
        </w:rPr>
        <w:t>. </w:t>
      </w:r>
    </w:p>
    <w:p w:rsidR="00AC05E5" w:rsidRPr="00BF1A40" w:rsidRDefault="00BD678D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color w:val="000000"/>
          <w:lang w:val="uk-UA"/>
        </w:rPr>
      </w:pPr>
      <w:proofErr w:type="spellStart"/>
      <w:r w:rsidRPr="00BF1A40">
        <w:rPr>
          <w:color w:val="000000"/>
        </w:rPr>
        <w:t>Учителі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практикують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завдання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що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сприяють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засвоєнню</w:t>
      </w:r>
      <w:proofErr w:type="spellEnd"/>
      <w:r w:rsidRPr="00BF1A40">
        <w:rPr>
          <w:color w:val="000000"/>
        </w:rPr>
        <w:t xml:space="preserve"> нормативного </w:t>
      </w:r>
      <w:proofErr w:type="spellStart"/>
      <w:r w:rsidRPr="00BF1A40">
        <w:rPr>
          <w:color w:val="000000"/>
        </w:rPr>
        <w:t>мовлення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лексично</w:t>
      </w:r>
      <w:proofErr w:type="spellEnd"/>
      <w:r w:rsidRPr="00BF1A40">
        <w:rPr>
          <w:color w:val="000000"/>
        </w:rPr>
        <w:t xml:space="preserve"> і </w:t>
      </w:r>
      <w:proofErr w:type="spellStart"/>
      <w:r w:rsidRPr="00BF1A40">
        <w:rPr>
          <w:color w:val="000000"/>
        </w:rPr>
        <w:t>граматично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поєднують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використання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групових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парних</w:t>
      </w:r>
      <w:proofErr w:type="spellEnd"/>
      <w:r w:rsidRPr="00BF1A40">
        <w:rPr>
          <w:color w:val="000000"/>
        </w:rPr>
        <w:t xml:space="preserve"> та </w:t>
      </w:r>
      <w:proofErr w:type="spellStart"/>
      <w:r w:rsidRPr="00BF1A40">
        <w:rPr>
          <w:color w:val="000000"/>
        </w:rPr>
        <w:t>індивідуальних</w:t>
      </w:r>
      <w:proofErr w:type="spellEnd"/>
      <w:r w:rsidRPr="00BF1A40">
        <w:rPr>
          <w:color w:val="000000"/>
        </w:rPr>
        <w:t xml:space="preserve"> форм </w:t>
      </w:r>
      <w:proofErr w:type="spellStart"/>
      <w:r w:rsidR="007013C3" w:rsidRPr="00BF1A40">
        <w:rPr>
          <w:color w:val="000000"/>
        </w:rPr>
        <w:t>роботи</w:t>
      </w:r>
      <w:proofErr w:type="spellEnd"/>
      <w:r w:rsidR="007013C3" w:rsidRPr="00BF1A40">
        <w:rPr>
          <w:color w:val="000000"/>
        </w:rPr>
        <w:t xml:space="preserve">. Педагоги </w:t>
      </w:r>
      <w:proofErr w:type="spellStart"/>
      <w:r w:rsidR="007013C3" w:rsidRPr="00BF1A40">
        <w:rPr>
          <w:color w:val="000000"/>
        </w:rPr>
        <w:t>впроваджують</w:t>
      </w:r>
      <w:proofErr w:type="spellEnd"/>
      <w:r w:rsidR="007013C3" w:rsidRPr="00BF1A40">
        <w:rPr>
          <w:color w:val="000000"/>
        </w:rPr>
        <w:t xml:space="preserve"> </w:t>
      </w:r>
      <w:r w:rsidR="007013C3" w:rsidRPr="00BF1A40">
        <w:rPr>
          <w:color w:val="000000"/>
          <w:lang w:val="uk-UA"/>
        </w:rPr>
        <w:t xml:space="preserve">також </w:t>
      </w:r>
      <w:proofErr w:type="spellStart"/>
      <w:r w:rsidRPr="00BF1A40">
        <w:rPr>
          <w:color w:val="000000"/>
        </w:rPr>
        <w:t>інтерактивні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технології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навчання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які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сприяють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активізації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навчально-пізнавальної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діяльності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учнів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підвищують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ефективність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набуття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учнями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нових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знань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розвивають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творчу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активність</w:t>
      </w:r>
      <w:proofErr w:type="spellEnd"/>
      <w:r w:rsidRPr="00BF1A40">
        <w:rPr>
          <w:color w:val="000000"/>
        </w:rPr>
        <w:t>.</w:t>
      </w:r>
      <w:r w:rsidRPr="00BF1A40">
        <w:rPr>
          <w:b/>
          <w:bCs/>
          <w:color w:val="000000"/>
        </w:rPr>
        <w:t xml:space="preserve"> </w:t>
      </w:r>
      <w:r w:rsidR="00AC05E5" w:rsidRPr="00BF1A40">
        <w:rPr>
          <w:color w:val="000000"/>
          <w:shd w:val="clear" w:color="auto" w:fill="FFFFFF"/>
          <w:lang w:val="uk-UA"/>
        </w:rPr>
        <w:t xml:space="preserve">Для повноцінного забезпечення навчального процесу </w:t>
      </w:r>
      <w:r w:rsidR="00AC05E5" w:rsidRPr="00BF1A40">
        <w:rPr>
          <w:color w:val="000000"/>
          <w:lang w:val="uk-UA"/>
        </w:rPr>
        <w:t xml:space="preserve">залучають додаткові засоби навчання: </w:t>
      </w:r>
      <w:proofErr w:type="spellStart"/>
      <w:r w:rsidR="00AC05E5" w:rsidRPr="00BF1A40">
        <w:rPr>
          <w:color w:val="000000"/>
          <w:lang w:val="uk-UA"/>
        </w:rPr>
        <w:t>аудіозаписи</w:t>
      </w:r>
      <w:proofErr w:type="spellEnd"/>
      <w:r w:rsidR="00AC05E5" w:rsidRPr="00BF1A40">
        <w:rPr>
          <w:color w:val="000000"/>
          <w:lang w:val="uk-UA"/>
        </w:rPr>
        <w:t xml:space="preserve">, мультимедійні презентації, тощо. Педагоги використовують навчальні інтернет-ресурси, які збагачують соціокультурну компетенцію учнів, знімають психологічний бар’єр перед вивченням іноземної мови, розвивають соціальні й особистісні якості </w:t>
      </w:r>
      <w:r w:rsidR="00AC05E5" w:rsidRPr="00BF1A40">
        <w:rPr>
          <w:color w:val="000000"/>
          <w:lang w:val="uk-UA"/>
        </w:rPr>
        <w:lastRenderedPageBreak/>
        <w:t>школярів. Залучення автентичних матеріалів сприяє введенню учнів в англомовну атмосферу, привчає до самостійності, розвиває критичне мислення та вміння використовувати мовну здогадку.</w:t>
      </w:r>
      <w:r w:rsidR="00AC05E5" w:rsidRPr="00BF1A40">
        <w:rPr>
          <w:color w:val="000000"/>
        </w:rPr>
        <w:t> </w:t>
      </w:r>
    </w:p>
    <w:p w:rsidR="00AC05E5" w:rsidRPr="00BF1A40" w:rsidRDefault="00AC05E5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lang w:val="uk-UA"/>
        </w:rPr>
      </w:pPr>
      <w:proofErr w:type="spellStart"/>
      <w:r w:rsidRPr="00BF1A40">
        <w:rPr>
          <w:color w:val="000000"/>
        </w:rPr>
        <w:t>Мовлення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вчителів</w:t>
      </w:r>
      <w:proofErr w:type="spellEnd"/>
      <w:r w:rsidRPr="00BF1A40">
        <w:rPr>
          <w:color w:val="000000"/>
        </w:rPr>
        <w:t xml:space="preserve"> на уроках </w:t>
      </w:r>
      <w:proofErr w:type="spellStart"/>
      <w:r w:rsidRPr="00BF1A40">
        <w:rPr>
          <w:color w:val="000000"/>
        </w:rPr>
        <w:t>виразне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зразкове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переконливе</w:t>
      </w:r>
      <w:proofErr w:type="spellEnd"/>
      <w:r w:rsidRPr="00BF1A40">
        <w:rPr>
          <w:color w:val="000000"/>
        </w:rPr>
        <w:t xml:space="preserve">, </w:t>
      </w:r>
      <w:proofErr w:type="spellStart"/>
      <w:r w:rsidRPr="00BF1A40">
        <w:rPr>
          <w:color w:val="000000"/>
        </w:rPr>
        <w:t>різноманітне</w:t>
      </w:r>
      <w:proofErr w:type="spellEnd"/>
      <w:r w:rsidR="00415156" w:rsidRPr="00BF1A40">
        <w:rPr>
          <w:color w:val="000000"/>
          <w:lang w:val="uk-UA"/>
        </w:rPr>
        <w:t>,</w:t>
      </w:r>
      <w:r w:rsidRPr="00BF1A40">
        <w:rPr>
          <w:color w:val="000000"/>
        </w:rPr>
        <w:t xml:space="preserve"> є </w:t>
      </w:r>
      <w:proofErr w:type="spellStart"/>
      <w:r w:rsidRPr="00BF1A40">
        <w:rPr>
          <w:color w:val="000000"/>
        </w:rPr>
        <w:t>зразком</w:t>
      </w:r>
      <w:proofErr w:type="spellEnd"/>
      <w:r w:rsidRPr="00BF1A40">
        <w:rPr>
          <w:color w:val="000000"/>
        </w:rPr>
        <w:t xml:space="preserve"> для </w:t>
      </w:r>
      <w:proofErr w:type="spellStart"/>
      <w:r w:rsidRPr="00BF1A40">
        <w:rPr>
          <w:color w:val="000000"/>
        </w:rPr>
        <w:t>наслідування</w:t>
      </w:r>
      <w:proofErr w:type="spellEnd"/>
      <w:r w:rsidRPr="00BF1A40">
        <w:rPr>
          <w:color w:val="000000"/>
        </w:rPr>
        <w:t xml:space="preserve">. Педагоги </w:t>
      </w:r>
      <w:proofErr w:type="spellStart"/>
      <w:r w:rsidRPr="00BF1A40">
        <w:rPr>
          <w:color w:val="000000"/>
        </w:rPr>
        <w:t>дотримуються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співвідношення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тривалості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англійського</w:t>
      </w:r>
      <w:proofErr w:type="spellEnd"/>
      <w:r w:rsidRPr="00BF1A40">
        <w:rPr>
          <w:color w:val="000000"/>
        </w:rPr>
        <w:t xml:space="preserve"> та </w:t>
      </w:r>
      <w:proofErr w:type="spellStart"/>
      <w:r w:rsidRPr="00BF1A40">
        <w:rPr>
          <w:color w:val="000000"/>
        </w:rPr>
        <w:t>українського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мовлення</w:t>
      </w:r>
      <w:proofErr w:type="spellEnd"/>
      <w:r w:rsidRPr="00BF1A40">
        <w:rPr>
          <w:color w:val="000000"/>
        </w:rPr>
        <w:t>.</w:t>
      </w:r>
    </w:p>
    <w:p w:rsidR="007013C3" w:rsidRPr="00BF1A40" w:rsidRDefault="00AC05E5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lang w:val="uk-UA"/>
        </w:rPr>
      </w:pPr>
      <w:r w:rsidRPr="00BF1A40">
        <w:rPr>
          <w:color w:val="000000"/>
        </w:rPr>
        <w:t xml:space="preserve">У 10-11 </w:t>
      </w:r>
      <w:proofErr w:type="spellStart"/>
      <w:r w:rsidRPr="00BF1A40">
        <w:rPr>
          <w:color w:val="000000"/>
        </w:rPr>
        <w:t>класах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ведеться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цілеспрямована</w:t>
      </w:r>
      <w:proofErr w:type="spellEnd"/>
      <w:r w:rsidRPr="00BF1A40">
        <w:rPr>
          <w:color w:val="000000"/>
        </w:rPr>
        <w:t xml:space="preserve"> робота по </w:t>
      </w:r>
      <w:proofErr w:type="spellStart"/>
      <w:r w:rsidRPr="00BF1A40">
        <w:rPr>
          <w:color w:val="000000"/>
        </w:rPr>
        <w:t>підготовці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учнів</w:t>
      </w:r>
      <w:proofErr w:type="spellEnd"/>
      <w:r w:rsidRPr="00BF1A40">
        <w:rPr>
          <w:color w:val="000000"/>
        </w:rPr>
        <w:t xml:space="preserve"> до </w:t>
      </w:r>
      <w:r w:rsidRPr="00BF1A40">
        <w:rPr>
          <w:color w:val="000000"/>
          <w:lang w:val="uk-UA"/>
        </w:rPr>
        <w:t>НМТ</w:t>
      </w:r>
      <w:r w:rsidRPr="00BF1A40">
        <w:rPr>
          <w:color w:val="000000"/>
        </w:rPr>
        <w:t xml:space="preserve">. </w:t>
      </w:r>
      <w:proofErr w:type="spellStart"/>
      <w:r w:rsidRPr="00BF1A40">
        <w:rPr>
          <w:color w:val="000000"/>
        </w:rPr>
        <w:t>Саме</w:t>
      </w:r>
      <w:proofErr w:type="spellEnd"/>
      <w:r w:rsidRPr="00BF1A40">
        <w:rPr>
          <w:color w:val="000000"/>
        </w:rPr>
        <w:t xml:space="preserve"> з </w:t>
      </w:r>
      <w:proofErr w:type="spellStart"/>
      <w:r w:rsidRPr="00BF1A40">
        <w:rPr>
          <w:color w:val="000000"/>
        </w:rPr>
        <w:t>цією</w:t>
      </w:r>
      <w:proofErr w:type="spellEnd"/>
      <w:r w:rsidRPr="00BF1A40">
        <w:rPr>
          <w:color w:val="000000"/>
        </w:rPr>
        <w:t xml:space="preserve"> метою </w:t>
      </w:r>
      <w:proofErr w:type="spellStart"/>
      <w:r w:rsidRPr="00BF1A40">
        <w:rPr>
          <w:color w:val="000000"/>
        </w:rPr>
        <w:t>вчител</w:t>
      </w:r>
      <w:proofErr w:type="spellEnd"/>
      <w:r w:rsidRPr="00BF1A40">
        <w:rPr>
          <w:color w:val="000000"/>
          <w:lang w:val="uk-UA"/>
        </w:rPr>
        <w:t xml:space="preserve">і </w:t>
      </w:r>
      <w:proofErr w:type="spellStart"/>
      <w:r w:rsidRPr="00BF1A40">
        <w:rPr>
          <w:color w:val="000000"/>
          <w:lang w:val="uk-UA"/>
        </w:rPr>
        <w:t>Дацюк</w:t>
      </w:r>
      <w:proofErr w:type="spellEnd"/>
      <w:r w:rsidRPr="00BF1A40">
        <w:rPr>
          <w:color w:val="000000"/>
          <w:lang w:val="uk-UA"/>
        </w:rPr>
        <w:t xml:space="preserve"> Т.А. (10А, 10Б)</w:t>
      </w:r>
      <w:r w:rsidRPr="00BF1A40">
        <w:rPr>
          <w:color w:val="000000"/>
        </w:rPr>
        <w:t xml:space="preserve"> </w:t>
      </w:r>
      <w:r w:rsidR="00415156" w:rsidRPr="00BF1A40">
        <w:rPr>
          <w:color w:val="000000"/>
          <w:lang w:val="uk-UA"/>
        </w:rPr>
        <w:t>та Гайдамака Т.М. (11</w:t>
      </w:r>
      <w:r w:rsidRPr="00BF1A40">
        <w:rPr>
          <w:color w:val="000000"/>
          <w:lang w:val="uk-UA"/>
        </w:rPr>
        <w:t xml:space="preserve">А, 11Б) </w:t>
      </w:r>
      <w:proofErr w:type="spellStart"/>
      <w:r w:rsidRPr="00BF1A40">
        <w:rPr>
          <w:color w:val="000000"/>
        </w:rPr>
        <w:t>вда</w:t>
      </w:r>
      <w:proofErr w:type="spellEnd"/>
      <w:r w:rsidRPr="00BF1A40">
        <w:rPr>
          <w:color w:val="000000"/>
          <w:lang w:val="uk-UA"/>
        </w:rPr>
        <w:t>ю</w:t>
      </w:r>
      <w:proofErr w:type="spellStart"/>
      <w:r w:rsidRPr="00BF1A40">
        <w:rPr>
          <w:color w:val="000000"/>
        </w:rPr>
        <w:t>ться</w:t>
      </w:r>
      <w:proofErr w:type="spellEnd"/>
      <w:r w:rsidRPr="00BF1A40">
        <w:rPr>
          <w:color w:val="000000"/>
        </w:rPr>
        <w:t xml:space="preserve"> до </w:t>
      </w:r>
      <w:proofErr w:type="spellStart"/>
      <w:r w:rsidRPr="00BF1A40">
        <w:rPr>
          <w:color w:val="000000"/>
        </w:rPr>
        <w:t>повторення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раніше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вивченого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матеріалу</w:t>
      </w:r>
      <w:proofErr w:type="spellEnd"/>
      <w:r w:rsidRPr="00BF1A40">
        <w:rPr>
          <w:color w:val="000000"/>
        </w:rPr>
        <w:t xml:space="preserve">, до </w:t>
      </w:r>
      <w:proofErr w:type="spellStart"/>
      <w:r w:rsidRPr="00BF1A40">
        <w:rPr>
          <w:color w:val="000000"/>
        </w:rPr>
        <w:t>його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систематизації</w:t>
      </w:r>
      <w:proofErr w:type="spellEnd"/>
      <w:r w:rsidRPr="00BF1A40">
        <w:rPr>
          <w:color w:val="000000"/>
        </w:rPr>
        <w:t xml:space="preserve">. </w:t>
      </w:r>
      <w:r w:rsidRPr="00BF1A40">
        <w:rPr>
          <w:color w:val="000000"/>
          <w:lang w:val="uk-UA"/>
        </w:rPr>
        <w:t xml:space="preserve">Часто практикують </w:t>
      </w:r>
      <w:r w:rsidRPr="00BF1A40">
        <w:rPr>
          <w:color w:val="000000"/>
        </w:rPr>
        <w:t xml:space="preserve"> тести, </w:t>
      </w:r>
      <w:proofErr w:type="spellStart"/>
      <w:r w:rsidRPr="00BF1A40">
        <w:rPr>
          <w:color w:val="000000"/>
        </w:rPr>
        <w:t>це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сприяє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rPr>
          <w:color w:val="000000"/>
        </w:rPr>
        <w:t>розвитку</w:t>
      </w:r>
      <w:proofErr w:type="spellEnd"/>
      <w:r w:rsidRPr="00BF1A40">
        <w:rPr>
          <w:color w:val="000000"/>
        </w:rPr>
        <w:t xml:space="preserve"> самоконтролю та </w:t>
      </w:r>
      <w:proofErr w:type="spellStart"/>
      <w:r w:rsidRPr="00BF1A40">
        <w:rPr>
          <w:color w:val="000000"/>
        </w:rPr>
        <w:t>самокорекції</w:t>
      </w:r>
      <w:proofErr w:type="spellEnd"/>
      <w:r w:rsidRPr="00BF1A40">
        <w:rPr>
          <w:color w:val="000000"/>
        </w:rPr>
        <w:t xml:space="preserve">. </w:t>
      </w:r>
      <w:proofErr w:type="spellStart"/>
      <w:r w:rsidRPr="00BF1A40">
        <w:rPr>
          <w:color w:val="000000"/>
        </w:rPr>
        <w:t>Виконуючи</w:t>
      </w:r>
      <w:proofErr w:type="spellEnd"/>
      <w:r w:rsidRPr="00BF1A40">
        <w:rPr>
          <w:color w:val="000000"/>
        </w:rPr>
        <w:t xml:space="preserve"> </w:t>
      </w:r>
      <w:proofErr w:type="spellStart"/>
      <w:r w:rsidRPr="00BF1A40">
        <w:t>тестові</w:t>
      </w:r>
      <w:proofErr w:type="spellEnd"/>
      <w:r w:rsidRPr="00BF1A40">
        <w:t xml:space="preserve"> </w:t>
      </w:r>
      <w:proofErr w:type="spellStart"/>
      <w:r w:rsidRPr="00BF1A40">
        <w:t>завдання</w:t>
      </w:r>
      <w:proofErr w:type="spellEnd"/>
      <w:r w:rsidRPr="00BF1A40">
        <w:t xml:space="preserve">, </w:t>
      </w:r>
      <w:proofErr w:type="spellStart"/>
      <w:r w:rsidRPr="00BF1A40">
        <w:t>учн</w:t>
      </w:r>
      <w:r w:rsidR="00415156" w:rsidRPr="00BF1A40">
        <w:t>і</w:t>
      </w:r>
      <w:proofErr w:type="spellEnd"/>
      <w:r w:rsidR="00415156" w:rsidRPr="00BF1A40">
        <w:t xml:space="preserve"> </w:t>
      </w:r>
      <w:proofErr w:type="spellStart"/>
      <w:r w:rsidR="00415156" w:rsidRPr="00BF1A40">
        <w:t>набувають</w:t>
      </w:r>
      <w:proofErr w:type="spellEnd"/>
      <w:r w:rsidR="00415156" w:rsidRPr="00BF1A40">
        <w:t xml:space="preserve"> </w:t>
      </w:r>
      <w:proofErr w:type="spellStart"/>
      <w:r w:rsidR="00415156" w:rsidRPr="00BF1A40">
        <w:t>необхідного</w:t>
      </w:r>
      <w:proofErr w:type="spellEnd"/>
      <w:r w:rsidR="00415156" w:rsidRPr="00BF1A40">
        <w:t xml:space="preserve"> </w:t>
      </w:r>
      <w:proofErr w:type="spellStart"/>
      <w:r w:rsidR="00415156" w:rsidRPr="00BF1A40">
        <w:t>досвіду</w:t>
      </w:r>
      <w:proofErr w:type="spellEnd"/>
      <w:r w:rsidR="00415156" w:rsidRPr="00BF1A40">
        <w:rPr>
          <w:lang w:val="uk-UA"/>
        </w:rPr>
        <w:t xml:space="preserve">, </w:t>
      </w:r>
      <w:proofErr w:type="spellStart"/>
      <w:r w:rsidRPr="00BF1A40">
        <w:t>швидше</w:t>
      </w:r>
      <w:proofErr w:type="spellEnd"/>
      <w:r w:rsidRPr="00BF1A40">
        <w:t xml:space="preserve"> і </w:t>
      </w:r>
      <w:proofErr w:type="spellStart"/>
      <w:r w:rsidRPr="00BF1A40">
        <w:t>легше</w:t>
      </w:r>
      <w:proofErr w:type="spellEnd"/>
      <w:r w:rsidRPr="00BF1A40">
        <w:t xml:space="preserve"> </w:t>
      </w:r>
      <w:proofErr w:type="spellStart"/>
      <w:r w:rsidRPr="00BF1A40">
        <w:t>виконують</w:t>
      </w:r>
      <w:proofErr w:type="spellEnd"/>
      <w:r w:rsidRPr="00BF1A40">
        <w:t xml:space="preserve"> </w:t>
      </w:r>
      <w:proofErr w:type="spellStart"/>
      <w:r w:rsidRPr="00BF1A40">
        <w:t>завдання</w:t>
      </w:r>
      <w:proofErr w:type="spellEnd"/>
      <w:r w:rsidRPr="00BF1A40">
        <w:t>.</w:t>
      </w:r>
    </w:p>
    <w:p w:rsidR="00230431" w:rsidRPr="00BF1A40" w:rsidRDefault="00230431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lang w:val="uk-UA"/>
        </w:rPr>
      </w:pPr>
      <w:r w:rsidRPr="00BF1A40">
        <w:rPr>
          <w:color w:val="000000"/>
          <w:lang w:val="uk-UA"/>
        </w:rPr>
        <w:t xml:space="preserve">Приємно відзначити результативність участі учнів нашого закладу освіти в ІІ (районному) етапі олімпіад з іноземних </w:t>
      </w:r>
      <w:r w:rsidR="00C1383E" w:rsidRPr="00BF1A40">
        <w:rPr>
          <w:color w:val="000000"/>
          <w:lang w:val="uk-UA"/>
        </w:rPr>
        <w:t>мов (6 призових місць з англійської та 2 з ні</w:t>
      </w:r>
      <w:r w:rsidR="007C1601" w:rsidRPr="00BF1A40">
        <w:rPr>
          <w:color w:val="000000"/>
          <w:lang w:val="uk-UA"/>
        </w:rPr>
        <w:t>мецької</w:t>
      </w:r>
      <w:r w:rsidR="00C1383E" w:rsidRPr="00BF1A40">
        <w:rPr>
          <w:color w:val="000000"/>
          <w:lang w:val="uk-UA"/>
        </w:rPr>
        <w:t>)</w:t>
      </w:r>
      <w:r w:rsidR="007C1601" w:rsidRPr="00BF1A40">
        <w:rPr>
          <w:color w:val="000000"/>
          <w:lang w:val="uk-UA"/>
        </w:rPr>
        <w:t>.</w:t>
      </w:r>
    </w:p>
    <w:p w:rsidR="007013C3" w:rsidRPr="00BF1A40" w:rsidRDefault="007013C3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shd w:val="clear" w:color="auto" w:fill="FFFFFF"/>
          <w:lang w:val="uk-UA"/>
        </w:rPr>
      </w:pPr>
      <w:r w:rsidRPr="00BF1A40">
        <w:rPr>
          <w:shd w:val="clear" w:color="auto" w:fill="FFFFFF"/>
          <w:lang w:val="uk-UA"/>
        </w:rPr>
        <w:t xml:space="preserve">Молодим учителям Кавун М.І. та Татарчук А.В. </w:t>
      </w:r>
      <w:r w:rsidR="00DF3AFA" w:rsidRPr="00BF1A40">
        <w:rPr>
          <w:shd w:val="clear" w:color="auto" w:fill="FFFFFF"/>
          <w:lang w:val="uk-UA"/>
        </w:rPr>
        <w:t xml:space="preserve">потрібно </w:t>
      </w:r>
      <w:r w:rsidRPr="00BF1A40">
        <w:rPr>
          <w:shd w:val="clear" w:color="auto" w:fill="FFFFFF"/>
          <w:lang w:val="uk-UA"/>
        </w:rPr>
        <w:t xml:space="preserve"> приділяти </w:t>
      </w:r>
      <w:r w:rsidR="00DF3AFA" w:rsidRPr="00BF1A40">
        <w:rPr>
          <w:shd w:val="clear" w:color="auto" w:fill="FFFFFF"/>
          <w:lang w:val="uk-UA"/>
        </w:rPr>
        <w:t xml:space="preserve">більше уваги </w:t>
      </w:r>
      <w:r w:rsidRPr="00BF1A40">
        <w:rPr>
          <w:shd w:val="clear" w:color="auto" w:fill="FFFFFF"/>
          <w:lang w:val="uk-UA"/>
        </w:rPr>
        <w:t>усному мовленню як провідному виду мовленнєвої діяльності, використовувати вправи на розвиток в учнів умінь і навичок аудіювання, самостійного висловлення в монологічній та діалогічній формі.</w:t>
      </w:r>
    </w:p>
    <w:p w:rsidR="004E528D" w:rsidRPr="00BF1A40" w:rsidRDefault="007013C3" w:rsidP="00BF1A40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rebuchet MS" w:eastAsia="Times New Roman" w:hAnsi="Trebuchet MS"/>
          <w:color w:val="555555"/>
          <w:sz w:val="24"/>
          <w:szCs w:val="24"/>
          <w:lang w:eastAsia="ru-RU"/>
        </w:rPr>
      </w:pP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</w:t>
      </w:r>
      <w:r w:rsidR="00410C5E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каво будують навчальні з</w:t>
      </w:r>
      <w:r w:rsidR="00410C5E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аняття учителі німецької мови </w:t>
      </w:r>
      <w:proofErr w:type="spellStart"/>
      <w:r w:rsidR="00410C5E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Ка</w:t>
      </w: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рамшук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Л.В., Кавун М.І</w:t>
      </w:r>
      <w:r w:rsidR="00410C5E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та </w:t>
      </w:r>
      <w:proofErr w:type="spellStart"/>
      <w:r w:rsidR="00410C5E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Гнипа</w:t>
      </w:r>
      <w:proofErr w:type="spellEnd"/>
      <w:r w:rsidR="00410C5E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С.В.</w:t>
      </w:r>
      <w:r w:rsidR="0075021D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5021D" w:rsidRPr="00BF1A40">
        <w:rPr>
          <w:rFonts w:ascii="Times New Roman" w:hAnsi="Times New Roman"/>
          <w:sz w:val="24"/>
          <w:szCs w:val="24"/>
          <w:lang w:val="uk-UA"/>
        </w:rPr>
        <w:t xml:space="preserve">Більшість відвіданих уроків характеризуються мовленнєвою спрямованістю, всі види мовленнєвої діяльності </w:t>
      </w:r>
      <w:r w:rsidR="00DF3AFA" w:rsidRPr="00BF1A40">
        <w:rPr>
          <w:rFonts w:ascii="Times New Roman" w:hAnsi="Times New Roman"/>
          <w:sz w:val="24"/>
          <w:szCs w:val="24"/>
          <w:lang w:val="uk-UA"/>
        </w:rPr>
        <w:t xml:space="preserve">розвиваються </w:t>
      </w:r>
      <w:r w:rsidR="0075021D" w:rsidRPr="00BF1A40">
        <w:rPr>
          <w:rFonts w:ascii="Times New Roman" w:hAnsi="Times New Roman"/>
          <w:sz w:val="24"/>
          <w:szCs w:val="24"/>
          <w:lang w:val="uk-UA"/>
        </w:rPr>
        <w:t xml:space="preserve">інтегровано.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Учителі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своїх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уроках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практикують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завдання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що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сп</w:t>
      </w:r>
      <w:r w:rsidR="00E90997" w:rsidRPr="00BF1A40">
        <w:rPr>
          <w:rFonts w:ascii="Times New Roman" w:hAnsi="Times New Roman"/>
          <w:sz w:val="24"/>
          <w:szCs w:val="24"/>
          <w:lang w:val="uk-UA"/>
        </w:rPr>
        <w:t>рямовані</w:t>
      </w:r>
      <w:proofErr w:type="spellEnd"/>
      <w:r w:rsidR="00E90997" w:rsidRPr="00BF1A40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="00E90997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0997" w:rsidRPr="00BF1A40">
        <w:rPr>
          <w:rFonts w:ascii="Times New Roman" w:hAnsi="Times New Roman"/>
          <w:sz w:val="24"/>
          <w:szCs w:val="24"/>
        </w:rPr>
        <w:t>засвоєнн</w:t>
      </w:r>
      <w:proofErr w:type="spellEnd"/>
      <w:r w:rsidR="00E90997" w:rsidRPr="00BF1A40">
        <w:rPr>
          <w:rFonts w:ascii="Times New Roman" w:hAnsi="Times New Roman"/>
          <w:sz w:val="24"/>
          <w:szCs w:val="24"/>
          <w:lang w:val="uk-UA"/>
        </w:rPr>
        <w:t>я</w:t>
      </w:r>
      <w:r w:rsidR="0075021D" w:rsidRPr="00BF1A40">
        <w:rPr>
          <w:rFonts w:ascii="Times New Roman" w:hAnsi="Times New Roman"/>
          <w:sz w:val="24"/>
          <w:szCs w:val="24"/>
        </w:rPr>
        <w:t xml:space="preserve"> нормативного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мовлення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лексичного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граматичного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намагаються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поєднувати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індивідуальні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колективні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форми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21D" w:rsidRPr="00BF1A40">
        <w:rPr>
          <w:rFonts w:ascii="Times New Roman" w:hAnsi="Times New Roman"/>
          <w:sz w:val="24"/>
          <w:szCs w:val="24"/>
        </w:rPr>
        <w:t>роботи</w:t>
      </w:r>
      <w:proofErr w:type="spellEnd"/>
      <w:r w:rsidR="0075021D" w:rsidRPr="00BF1A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Проте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частини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учнів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вміння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навички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належно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сформовані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Значна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частина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сприймає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528D"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>німецьку</w:t>
      </w:r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мову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слух, </w:t>
      </w:r>
      <w:proofErr w:type="spellStart"/>
      <w:proofErr w:type="gram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затрудняється</w:t>
      </w:r>
      <w:proofErr w:type="spellEnd"/>
      <w:proofErr w:type="gram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побудові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речень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має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обмежені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уміння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ведення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монологічного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діалогічного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мовлення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читання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528D"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вголос </w:t>
      </w:r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перекладним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розумінням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прочитаного</w:t>
      </w:r>
      <w:proofErr w:type="spellEnd"/>
      <w:r w:rsidR="004E528D" w:rsidRPr="00BF1A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528D" w:rsidRPr="00BF1A40" w:rsidRDefault="004E528D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lang w:val="uk-UA"/>
        </w:rPr>
      </w:pPr>
      <w:r w:rsidRPr="00BF1A40">
        <w:rPr>
          <w:shd w:val="clear" w:color="auto" w:fill="FFFFFF"/>
          <w:lang w:val="uk-UA"/>
        </w:rPr>
        <w:t>Тому потрібно працювати над розвитком активності учнів, оскільки</w:t>
      </w:r>
      <w:r w:rsidR="00E90997" w:rsidRPr="00BF1A40">
        <w:rPr>
          <w:shd w:val="clear" w:color="auto" w:fill="FFFFFF"/>
          <w:lang w:val="uk-UA"/>
        </w:rPr>
        <w:t xml:space="preserve"> у навчанні іноземній мові особлива роль належить</w:t>
      </w:r>
      <w:r w:rsidRPr="00BF1A40">
        <w:rPr>
          <w:shd w:val="clear" w:color="auto" w:fill="FFFFFF"/>
          <w:lang w:val="uk-UA"/>
        </w:rPr>
        <w:t xml:space="preserve"> саме </w:t>
      </w:r>
      <w:r w:rsidRPr="00BF1A40">
        <w:rPr>
          <w:rStyle w:val="a5"/>
          <w:bCs/>
          <w:i w:val="0"/>
          <w:shd w:val="clear" w:color="auto" w:fill="FFFFFF"/>
          <w:lang w:val="uk-UA"/>
        </w:rPr>
        <w:t>принципу активності:</w:t>
      </w:r>
      <w:r w:rsidRPr="00BF1A40">
        <w:rPr>
          <w:rStyle w:val="a5"/>
          <w:b/>
          <w:bCs/>
          <w:shd w:val="clear" w:color="auto" w:fill="FFFFFF"/>
          <w:lang w:val="uk-UA"/>
        </w:rPr>
        <w:t xml:space="preserve"> </w:t>
      </w:r>
      <w:r w:rsidR="00E90997" w:rsidRPr="00BF1A40">
        <w:rPr>
          <w:shd w:val="clear" w:color="auto" w:fill="FFFFFF"/>
          <w:lang w:val="uk-UA"/>
        </w:rPr>
        <w:t xml:space="preserve"> володіння мовою можливе лише у тому випадку, коли інтенсифікована</w:t>
      </w:r>
      <w:r w:rsidRPr="00BF1A40">
        <w:rPr>
          <w:shd w:val="clear" w:color="auto" w:fill="FFFFFF"/>
          <w:lang w:val="uk-UA"/>
        </w:rPr>
        <w:t xml:space="preserve"> </w:t>
      </w:r>
      <w:r w:rsidR="00E90997" w:rsidRPr="00BF1A40">
        <w:rPr>
          <w:shd w:val="clear" w:color="auto" w:fill="FFFFFF"/>
          <w:lang w:val="uk-UA"/>
        </w:rPr>
        <w:t>навчальна діяльність кожного учня, якщо кожен учень є активним учасником освітнього процесу, якщо він постійно знаходиться у</w:t>
      </w:r>
      <w:r w:rsidRPr="00BF1A40">
        <w:rPr>
          <w:shd w:val="clear" w:color="auto" w:fill="FFFFFF"/>
          <w:lang w:val="uk-UA"/>
        </w:rPr>
        <w:t xml:space="preserve"> </w:t>
      </w:r>
      <w:r w:rsidR="00415156" w:rsidRPr="00BF1A40">
        <w:rPr>
          <w:shd w:val="clear" w:color="auto" w:fill="FFFFFF"/>
          <w:lang w:val="uk-UA"/>
        </w:rPr>
        <w:t>мовленнєвій діяльності</w:t>
      </w:r>
      <w:r w:rsidR="00E90997" w:rsidRPr="00BF1A40">
        <w:rPr>
          <w:shd w:val="clear" w:color="auto" w:fill="FFFFFF"/>
          <w:lang w:val="uk-UA"/>
        </w:rPr>
        <w:t xml:space="preserve"> та якщо це йому цікаво.</w:t>
      </w:r>
      <w:r w:rsidRPr="00BF1A40">
        <w:rPr>
          <w:shd w:val="clear" w:color="auto" w:fill="FFFFFF"/>
          <w:lang w:val="uk-UA"/>
        </w:rPr>
        <w:t xml:space="preserve"> </w:t>
      </w:r>
    </w:p>
    <w:p w:rsidR="00415156" w:rsidRPr="00BF1A40" w:rsidRDefault="00415156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color w:val="000000"/>
          <w:lang w:val="uk-UA"/>
        </w:rPr>
      </w:pPr>
      <w:r w:rsidRPr="00BF1A40">
        <w:rPr>
          <w:lang w:val="uk-UA"/>
        </w:rPr>
        <w:t>Поряд із цим більше уваги потрібно приділяти  системному повторенню</w:t>
      </w:r>
      <w:r w:rsidR="00FD506E" w:rsidRPr="00BF1A40">
        <w:rPr>
          <w:lang w:val="uk-UA"/>
        </w:rPr>
        <w:t xml:space="preserve"> вивченого </w:t>
      </w:r>
      <w:r w:rsidR="00FD506E" w:rsidRPr="00BF1A40">
        <w:rPr>
          <w:color w:val="000000"/>
          <w:lang w:val="uk-UA"/>
        </w:rPr>
        <w:t>матеріалу</w:t>
      </w:r>
      <w:r w:rsidRPr="00BF1A40">
        <w:rPr>
          <w:color w:val="000000"/>
          <w:lang w:val="uk-UA"/>
        </w:rPr>
        <w:t xml:space="preserve">, працювати над </w:t>
      </w:r>
      <w:r w:rsidR="00FD506E" w:rsidRPr="00BF1A40">
        <w:rPr>
          <w:color w:val="000000"/>
          <w:lang w:val="uk-UA"/>
        </w:rPr>
        <w:t xml:space="preserve"> </w:t>
      </w:r>
      <w:r w:rsidRPr="00BF1A40">
        <w:rPr>
          <w:color w:val="000000"/>
          <w:lang w:val="uk-UA"/>
        </w:rPr>
        <w:t>розвитком фонематичного слуху, збільшенням лексичного запасу учнів, активізації позакласної роботи та роботи з творчо обдарованими учнями стосовно їх участі у конкурсі-захисті науково-дослідницьких робіт учнів-членів МАН.</w:t>
      </w:r>
    </w:p>
    <w:p w:rsidR="004E528D" w:rsidRPr="00BF1A40" w:rsidRDefault="004E528D" w:rsidP="00BF1A40">
      <w:pPr>
        <w:pStyle w:val="a4"/>
        <w:spacing w:before="0" w:beforeAutospacing="0" w:after="0" w:afterAutospacing="0"/>
        <w:ind w:left="-567" w:right="-284" w:firstLine="567"/>
        <w:jc w:val="both"/>
        <w:rPr>
          <w:color w:val="000000"/>
          <w:lang w:val="uk-UA"/>
        </w:rPr>
      </w:pPr>
      <w:r w:rsidRPr="00BF1A40">
        <w:rPr>
          <w:shd w:val="clear" w:color="auto" w:fill="FFFFFF"/>
          <w:lang w:val="uk-UA"/>
        </w:rPr>
        <w:t>Аналіз шкільної документації показав, що вчител</w:t>
      </w:r>
      <w:r w:rsidR="00415156" w:rsidRPr="00BF1A40">
        <w:rPr>
          <w:shd w:val="clear" w:color="auto" w:fill="FFFFFF"/>
          <w:lang w:val="uk-UA"/>
        </w:rPr>
        <w:t>і систематично перевіряють учнівські зошити</w:t>
      </w:r>
      <w:r w:rsidRPr="00BF1A40">
        <w:rPr>
          <w:shd w:val="clear" w:color="auto" w:fill="FFFFFF"/>
          <w:lang w:val="uk-UA"/>
        </w:rPr>
        <w:t>. Класні журнали заповнюються вчасно, записи чіткі, охайні.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Контрольними роботами з ан</w:t>
      </w:r>
      <w:r w:rsidR="00230431" w:rsidRPr="00BF1A40">
        <w:rPr>
          <w:rFonts w:ascii="Times New Roman" w:hAnsi="Times New Roman"/>
          <w:sz w:val="24"/>
          <w:szCs w:val="24"/>
          <w:lang w:val="uk-UA"/>
        </w:rPr>
        <w:t>г</w:t>
      </w:r>
      <w:r w:rsidRPr="00BF1A40">
        <w:rPr>
          <w:rFonts w:ascii="Times New Roman" w:hAnsi="Times New Roman"/>
          <w:sz w:val="24"/>
          <w:szCs w:val="24"/>
          <w:lang w:val="uk-UA"/>
        </w:rPr>
        <w:t>лійської мови охоплено  296 учнів 5-11 класів. Середній бал проведених контрольних робіт із англійської мови – 8, якісний показник – 73%, рівень навченості – 98%. Найвищий середній бал – 9 балів у  5А,</w:t>
      </w:r>
      <w:r w:rsidR="006E31F6" w:rsidRPr="00BF1A40">
        <w:rPr>
          <w:rFonts w:ascii="Times New Roman" w:hAnsi="Times New Roman"/>
          <w:sz w:val="24"/>
          <w:szCs w:val="24"/>
          <w:lang w:val="uk-UA"/>
        </w:rPr>
        <w:t xml:space="preserve"> 5Б,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 6А, 8А та 10А та 10Б класах. Початковий ріве</w:t>
      </w:r>
      <w:r w:rsidR="00415156" w:rsidRPr="00BF1A40">
        <w:rPr>
          <w:rFonts w:ascii="Times New Roman" w:hAnsi="Times New Roman"/>
          <w:sz w:val="24"/>
          <w:szCs w:val="24"/>
          <w:lang w:val="uk-UA"/>
        </w:rPr>
        <w:t>нь досягнень показали  2% учнів</w:t>
      </w:r>
      <w:r w:rsidRPr="00BF1A40">
        <w:rPr>
          <w:rFonts w:ascii="Times New Roman" w:hAnsi="Times New Roman"/>
          <w:sz w:val="24"/>
          <w:szCs w:val="24"/>
          <w:lang w:val="uk-UA"/>
        </w:rPr>
        <w:t>, середній -  25%, достатній – 41 % та високий – 32%.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Учні допустили помилки при: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- побудові речень,  в</w:t>
      </w:r>
      <w:r w:rsidR="00415156" w:rsidRPr="00BF1A40">
        <w:rPr>
          <w:rFonts w:ascii="Times New Roman" w:hAnsi="Times New Roman"/>
          <w:sz w:val="24"/>
          <w:szCs w:val="24"/>
          <w:lang w:val="uk-UA"/>
        </w:rPr>
        <w:t>живанні неправильних дієслів (6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 класи),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- перекладі лексичних одиниць</w:t>
      </w:r>
      <w:r w:rsidR="00415156" w:rsidRPr="00BF1A40">
        <w:rPr>
          <w:rFonts w:ascii="Times New Roman" w:hAnsi="Times New Roman"/>
          <w:sz w:val="24"/>
          <w:szCs w:val="24"/>
          <w:lang w:val="uk-UA"/>
        </w:rPr>
        <w:t>, що стосуються теми «Сім’я» (5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А клас), 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 xml:space="preserve">- вживанні часових форм у підрядних реченнях умови, вживанні фразових висловів, артиклів, часових форм та порядку слів у реченнях (10 класи), 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- граматичні помилки на вживання умовних речень І, ІІ та ІІІ типів, орфографічні помилки, порушення порядку слів у реченнях при написанні творчої роботи «Улюблена їжа» (11 класи);</w:t>
      </w:r>
    </w:p>
    <w:p w:rsidR="00260525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>-  вживанні кількісних займенників, виборі неозначених займ</w:t>
      </w:r>
      <w:r w:rsidR="00415156" w:rsidRPr="00BF1A40">
        <w:rPr>
          <w:rFonts w:ascii="Times New Roman" w:hAnsi="Times New Roman"/>
          <w:sz w:val="24"/>
          <w:szCs w:val="24"/>
          <w:lang w:val="uk-UA"/>
        </w:rPr>
        <w:t>енників, при побудові речень (7</w:t>
      </w:r>
      <w:r w:rsidRPr="00BF1A40">
        <w:rPr>
          <w:rFonts w:ascii="Times New Roman" w:hAnsi="Times New Roman"/>
          <w:sz w:val="24"/>
          <w:szCs w:val="24"/>
          <w:lang w:val="uk-UA"/>
        </w:rPr>
        <w:t xml:space="preserve"> класи), </w:t>
      </w:r>
    </w:p>
    <w:p w:rsidR="004E528D" w:rsidRPr="00BF1A40" w:rsidRDefault="00260525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F1A40">
        <w:rPr>
          <w:rFonts w:ascii="Times New Roman" w:hAnsi="Times New Roman"/>
          <w:sz w:val="24"/>
          <w:szCs w:val="24"/>
          <w:lang w:val="uk-UA"/>
        </w:rPr>
        <w:t xml:space="preserve">- підборі визначень до запропонованих понять, вживанні заперечень та прийменників у реченнях, вживанні лексичних одиниць, написанні окремих слів, вживанні </w:t>
      </w:r>
      <w:proofErr w:type="spellStart"/>
      <w:r w:rsidRPr="00BF1A40">
        <w:rPr>
          <w:rFonts w:ascii="Times New Roman" w:hAnsi="Times New Roman"/>
          <w:sz w:val="24"/>
          <w:szCs w:val="24"/>
          <w:lang w:val="uk-UA"/>
        </w:rPr>
        <w:t>герундіальних</w:t>
      </w:r>
      <w:proofErr w:type="spellEnd"/>
      <w:r w:rsidRPr="00BF1A40">
        <w:rPr>
          <w:rFonts w:ascii="Times New Roman" w:hAnsi="Times New Roman"/>
          <w:sz w:val="24"/>
          <w:szCs w:val="24"/>
          <w:lang w:val="uk-UA"/>
        </w:rPr>
        <w:t xml:space="preserve"> форм та часових форм дієслів (9</w:t>
      </w:r>
      <w:r w:rsidR="00415156" w:rsidRPr="00BF1A40">
        <w:rPr>
          <w:rFonts w:ascii="Times New Roman" w:hAnsi="Times New Roman"/>
          <w:sz w:val="24"/>
          <w:szCs w:val="24"/>
          <w:lang w:val="uk-UA"/>
        </w:rPr>
        <w:t xml:space="preserve"> класи).</w:t>
      </w:r>
    </w:p>
    <w:p w:rsidR="00415156" w:rsidRPr="00BF1A40" w:rsidRDefault="00415156" w:rsidP="00BF1A40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1A40">
        <w:rPr>
          <w:rFonts w:ascii="Times New Roman" w:hAnsi="Times New Roman"/>
          <w:sz w:val="24"/>
          <w:szCs w:val="24"/>
          <w:shd w:val="clear" w:color="auto" w:fill="FFFFFF"/>
        </w:rPr>
        <w:t>  </w:t>
      </w: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Контрольними роботами з німецької мови охоплено 213 учнів. Середній бал – 8, якісний показник – 71%, рівень навченості – 100%. Середній рівень навчальних досягнень показали 29% учнів. достатні</w:t>
      </w: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ab/>
        <w:t xml:space="preserve">й – 45%, високий – 46%. Найкраще справилися учнів 8А класу – середній бал – 9.  Учні затрудняються визначати закінчення у дієсловах, виконувати завдання на відновлення тексту (7 класи), допускають помилки при підборі граматичних часів (6 класи), при побудові речень, а саме порушено порядок слів, помилки у вживанні частки ЧИ з інфінітивами, вживанні </w:t>
      </w: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сполучників та побудові речень (9 клас).  Отже, слід приділяти більше уваги вживанню граматичних конструкцій в усному мовленні та на письмі, дотриманню правильного порядку слів у реченнях; працювати над  поліпшенням усної взаємодії та створенням комунікативних ситуацій; працювати над поліпшенням  граматичної компетентності учнів у цілому. </w:t>
      </w:r>
    </w:p>
    <w:p w:rsidR="00FD506E" w:rsidRPr="00BF1A40" w:rsidRDefault="00FD506E" w:rsidP="00BF1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506E" w:rsidRPr="00324353" w:rsidRDefault="00324353" w:rsidP="00BF1A40">
      <w:pPr>
        <w:spacing w:after="0" w:line="240" w:lineRule="auto"/>
        <w:ind w:left="-567" w:right="-284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РЕКОМЕНДОВАНО:</w:t>
      </w:r>
    </w:p>
    <w:p w:rsidR="00FD506E" w:rsidRPr="00BF1A40" w:rsidRDefault="00FD506E" w:rsidP="00BF1A40">
      <w:pPr>
        <w:spacing w:after="0" w:line="240" w:lineRule="auto"/>
        <w:ind w:left="-567" w:right="-284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стан </w:t>
      </w:r>
      <w:proofErr w:type="spellStart"/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викладання</w:t>
      </w:r>
      <w:proofErr w:type="spellEnd"/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іноземної</w:t>
      </w:r>
      <w:proofErr w:type="spellEnd"/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мови</w:t>
      </w:r>
      <w:proofErr w:type="spellEnd"/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202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</w:t>
      </w:r>
      <w:r w:rsidR="000C3B80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-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навчальному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році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задовільним.</w:t>
      </w:r>
    </w:p>
    <w:p w:rsidR="00FD506E" w:rsidRPr="00BF1A40" w:rsidRDefault="00FD506E" w:rsidP="00BF1A4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2. Учителям 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іноземної 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мови</w:t>
      </w:r>
      <w:r w:rsidR="00C260DB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:</w:t>
      </w:r>
    </w:p>
    <w:p w:rsidR="00FD506E" w:rsidRPr="00BF1A40" w:rsidRDefault="00FD506E" w:rsidP="00BF1A4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2.1. Продовжити роботу щодо виконання інструктивно-методичних рекомендацій Міністерства освіти і науки України щодо вивчення англійської мови,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поповненням навчально-методичної бази, систематизацією методичних, дидактичних матеріалів.</w:t>
      </w:r>
    </w:p>
    <w:p w:rsidR="00FD506E" w:rsidRPr="00BF1A40" w:rsidRDefault="00FD506E" w:rsidP="00BF1A40">
      <w:pPr>
        <w:spacing w:after="0" w:line="240" w:lineRule="auto"/>
        <w:ind w:left="-567" w:right="-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Постійно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D506E" w:rsidRPr="00BF1A40" w:rsidRDefault="007C1601" w:rsidP="00BF1A4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</w:t>
      </w:r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BF1A4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Продовжити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роботу з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обдарованими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учнями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їх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якісної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ідготовки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 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 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конкурсах,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турнірах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МАН.</w:t>
      </w:r>
    </w:p>
    <w:p w:rsidR="00FD506E" w:rsidRPr="00BF1A40" w:rsidRDefault="007C1601" w:rsidP="00BF1A4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3</w:t>
      </w:r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Проводити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індивідуальну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роботу з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учнями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недостатньою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мірою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засвоїли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програмний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</w:t>
      </w:r>
      <w:proofErr w:type="spellEnd"/>
      <w:r w:rsidR="00FD506E"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D506E" w:rsidRPr="00BF1A40" w:rsidRDefault="00FD506E" w:rsidP="00BF1A40">
      <w:pPr>
        <w:spacing w:after="0" w:line="240" w:lineRule="auto"/>
        <w:ind w:left="-567" w:right="-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F1A40">
        <w:rPr>
          <w:rFonts w:ascii="Times New Roman" w:eastAsia="Times New Roman" w:hAnsi="Times New Roman"/>
          <w:sz w:val="24"/>
          <w:szCs w:val="24"/>
          <w:lang w:eastAsia="ru-RU"/>
        </w:rPr>
        <w:t>Постійно</w:t>
      </w:r>
      <w:proofErr w:type="spellEnd"/>
    </w:p>
    <w:p w:rsidR="00FD506E" w:rsidRPr="00BF1A40" w:rsidRDefault="000C3B80" w:rsidP="00BF1A40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2.4</w:t>
      </w:r>
      <w:r w:rsidR="007C1601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3C0DAF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Систематично працювати над покращенням </w:t>
      </w:r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як</w:t>
      </w:r>
      <w:r w:rsidR="003C0DAF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ості</w:t>
      </w:r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підготовки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учнів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уроків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виконання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ними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домашніх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завдань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урізноманітнення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диференціацію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>їх</w:t>
      </w:r>
      <w:proofErr w:type="spellEnd"/>
      <w:r w:rsidR="007C1601"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форм</w:t>
      </w:r>
      <w:r w:rsidR="003C0DAF"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3C0DAF" w:rsidRPr="00BF1A40" w:rsidRDefault="003C0DAF" w:rsidP="00BF1A40">
      <w:pPr>
        <w:spacing w:after="0" w:line="240" w:lineRule="auto"/>
        <w:ind w:left="-567" w:right="-284"/>
        <w:jc w:val="right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Постійно</w:t>
      </w:r>
    </w:p>
    <w:p w:rsidR="000C3B80" w:rsidRPr="00BF1A40" w:rsidRDefault="000C3B80" w:rsidP="00BF1A40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2.5.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Основну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увагу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на уроках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приділяти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говорінню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розвитку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мовлення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учнів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як </w:t>
      </w:r>
      <w:proofErr w:type="spellStart"/>
      <w:proofErr w:type="gram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пров</w:t>
      </w:r>
      <w:proofErr w:type="gram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ідним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видам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мовленнєвої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діяльності</w:t>
      </w:r>
      <w:proofErr w:type="spellEnd"/>
      <w:r w:rsidRPr="00BF1A4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C3B80" w:rsidRPr="00BF1A40" w:rsidRDefault="000C3B80" w:rsidP="00BF1A40">
      <w:pPr>
        <w:spacing w:after="0" w:line="240" w:lineRule="auto"/>
        <w:ind w:left="-567" w:right="-284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Постійно</w:t>
      </w:r>
    </w:p>
    <w:p w:rsidR="00FD506E" w:rsidRPr="00BF1A40" w:rsidRDefault="00FD506E" w:rsidP="00BF1A4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3. Керівнику </w:t>
      </w:r>
      <w:r w:rsidR="007C1601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предметної секції вчителів іноземних мов Гайдамаці Т.М. с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планувати заходи на усунення виявлених недоліків щодо підвищення ефективності проведення уроків та підвищення рівня знань.</w:t>
      </w:r>
    </w:p>
    <w:p w:rsidR="00FD506E" w:rsidRPr="00BF1A40" w:rsidRDefault="007C1601" w:rsidP="00BF1A40">
      <w:pPr>
        <w:spacing w:after="0" w:line="240" w:lineRule="auto"/>
        <w:ind w:left="-567" w:right="-284" w:firstLine="567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Січень 2024 року</w:t>
      </w:r>
    </w:p>
    <w:p w:rsidR="00FD506E" w:rsidRPr="00BF1A40" w:rsidRDefault="00FD506E" w:rsidP="00BF1A40">
      <w:pPr>
        <w:spacing w:after="0" w:line="240" w:lineRule="auto"/>
        <w:ind w:left="-567" w:righ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06E" w:rsidRPr="00BF1A40" w:rsidRDefault="00FD506E" w:rsidP="00BF1A40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Контроль за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наказу</w:t>
      </w:r>
      <w:r w:rsidR="0032435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№147 від11.12.2023 року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BF1A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C1601"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заступника директора із навчально-виховної роботи Антоненко С.В.</w:t>
      </w:r>
    </w:p>
    <w:p w:rsidR="007C1601" w:rsidRPr="00BF1A40" w:rsidRDefault="007C1601" w:rsidP="00BF1A40">
      <w:pPr>
        <w:spacing w:after="0" w:line="240" w:lineRule="auto"/>
        <w:ind w:left="-567" w:right="-284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7C1601" w:rsidRPr="00BF1A40" w:rsidRDefault="007C1601" w:rsidP="00BF1A40">
      <w:pPr>
        <w:spacing w:after="0" w:line="240" w:lineRule="auto"/>
        <w:ind w:left="-567" w:right="-284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Директор </w:t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F1A4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Яна СУЗДАЛЕВА</w:t>
      </w:r>
    </w:p>
    <w:p w:rsidR="00FD506E" w:rsidRPr="00BF1A40" w:rsidRDefault="00FD506E" w:rsidP="00BF1A40">
      <w:pPr>
        <w:spacing w:line="240" w:lineRule="auto"/>
        <w:ind w:left="-567" w:right="-284"/>
        <w:rPr>
          <w:sz w:val="24"/>
          <w:szCs w:val="24"/>
        </w:rPr>
      </w:pPr>
    </w:p>
    <w:sectPr w:rsidR="00FD506E" w:rsidRPr="00BF1A40" w:rsidSect="00BF1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4AA0"/>
    <w:multiLevelType w:val="multilevel"/>
    <w:tmpl w:val="42426D3A"/>
    <w:lvl w:ilvl="0">
      <w:start w:val="1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B93372B"/>
    <w:multiLevelType w:val="multilevel"/>
    <w:tmpl w:val="698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45D04"/>
    <w:multiLevelType w:val="hybridMultilevel"/>
    <w:tmpl w:val="52F8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6C"/>
    <w:rsid w:val="000C3B80"/>
    <w:rsid w:val="000D53BC"/>
    <w:rsid w:val="001C1663"/>
    <w:rsid w:val="00230431"/>
    <w:rsid w:val="00260525"/>
    <w:rsid w:val="00324353"/>
    <w:rsid w:val="0038567B"/>
    <w:rsid w:val="003C0DAF"/>
    <w:rsid w:val="003C5A85"/>
    <w:rsid w:val="00410C5E"/>
    <w:rsid w:val="00415156"/>
    <w:rsid w:val="004A7C39"/>
    <w:rsid w:val="004C4D32"/>
    <w:rsid w:val="004E528D"/>
    <w:rsid w:val="00532128"/>
    <w:rsid w:val="00540D26"/>
    <w:rsid w:val="00577018"/>
    <w:rsid w:val="006E31F6"/>
    <w:rsid w:val="007013C3"/>
    <w:rsid w:val="0075021D"/>
    <w:rsid w:val="007C1601"/>
    <w:rsid w:val="00855575"/>
    <w:rsid w:val="00961E07"/>
    <w:rsid w:val="00972227"/>
    <w:rsid w:val="00AC05E5"/>
    <w:rsid w:val="00B764C9"/>
    <w:rsid w:val="00BD678D"/>
    <w:rsid w:val="00BF1A40"/>
    <w:rsid w:val="00C1383E"/>
    <w:rsid w:val="00C260DB"/>
    <w:rsid w:val="00C366DF"/>
    <w:rsid w:val="00DF3AFA"/>
    <w:rsid w:val="00E1466C"/>
    <w:rsid w:val="00E90223"/>
    <w:rsid w:val="00E90997"/>
    <w:rsid w:val="00ED1DD1"/>
    <w:rsid w:val="00F45291"/>
    <w:rsid w:val="00FB11D9"/>
    <w:rsid w:val="00F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6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09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A4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6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9099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F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Lenovo</cp:lastModifiedBy>
  <cp:revision>2</cp:revision>
  <cp:lastPrinted>2025-06-18T07:57:00Z</cp:lastPrinted>
  <dcterms:created xsi:type="dcterms:W3CDTF">2025-11-15T11:23:00Z</dcterms:created>
  <dcterms:modified xsi:type="dcterms:W3CDTF">2025-11-15T11:23:00Z</dcterms:modified>
</cp:coreProperties>
</file>